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3E724C" w:rsidRDefault="00F10AA0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3E724C">
        <w:rPr>
          <w:b/>
          <w:bCs/>
          <w:color w:val="auto"/>
          <w:sz w:val="16"/>
          <w:szCs w:val="16"/>
        </w:rPr>
        <w:t>О</w:t>
      </w:r>
      <w:r w:rsidR="00BB7927" w:rsidRPr="003E724C">
        <w:rPr>
          <w:b/>
          <w:bCs/>
          <w:color w:val="auto"/>
          <w:sz w:val="16"/>
          <w:szCs w:val="16"/>
        </w:rPr>
        <w:t xml:space="preserve">тчет о деятельности </w:t>
      </w:r>
      <w:r w:rsidR="00214CDA" w:rsidRPr="003E724C">
        <w:rPr>
          <w:b/>
          <w:bCs/>
          <w:color w:val="auto"/>
          <w:sz w:val="16"/>
          <w:szCs w:val="16"/>
        </w:rPr>
        <w:t xml:space="preserve">АО «Международный аэропорт </w:t>
      </w:r>
      <w:proofErr w:type="spellStart"/>
      <w:r w:rsidR="00AA16EF" w:rsidRPr="003E724C">
        <w:rPr>
          <w:b/>
          <w:bCs/>
          <w:color w:val="auto"/>
          <w:sz w:val="16"/>
          <w:szCs w:val="16"/>
        </w:rPr>
        <w:t>Хиуаз</w:t>
      </w:r>
      <w:proofErr w:type="spellEnd"/>
      <w:r w:rsidR="00AA16EF" w:rsidRPr="003E724C">
        <w:rPr>
          <w:b/>
          <w:bCs/>
          <w:color w:val="auto"/>
          <w:sz w:val="16"/>
          <w:szCs w:val="16"/>
        </w:rPr>
        <w:t xml:space="preserve"> </w:t>
      </w:r>
      <w:proofErr w:type="spellStart"/>
      <w:r w:rsidR="00AA16EF" w:rsidRPr="003E724C">
        <w:rPr>
          <w:b/>
          <w:bCs/>
          <w:color w:val="auto"/>
          <w:sz w:val="16"/>
          <w:szCs w:val="16"/>
        </w:rPr>
        <w:t>Доспанова</w:t>
      </w:r>
      <w:proofErr w:type="spellEnd"/>
      <w:r w:rsidR="00214CDA" w:rsidRPr="003E724C">
        <w:rPr>
          <w:b/>
          <w:bCs/>
          <w:color w:val="auto"/>
          <w:sz w:val="16"/>
          <w:szCs w:val="16"/>
        </w:rPr>
        <w:t xml:space="preserve">» </w:t>
      </w:r>
    </w:p>
    <w:p w:rsidR="00444482" w:rsidRPr="003E724C" w:rsidRDefault="00BB7927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3E724C">
        <w:rPr>
          <w:b/>
          <w:bCs/>
          <w:color w:val="auto"/>
          <w:sz w:val="16"/>
          <w:szCs w:val="16"/>
        </w:rPr>
        <w:t xml:space="preserve">по предоставлению регулируемых услуг перед потребителями и </w:t>
      </w:r>
    </w:p>
    <w:p w:rsidR="00015CC4" w:rsidRPr="003E724C" w:rsidRDefault="00BB7927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3E724C">
        <w:rPr>
          <w:b/>
          <w:bCs/>
          <w:color w:val="auto"/>
          <w:sz w:val="16"/>
          <w:szCs w:val="16"/>
        </w:rPr>
        <w:t xml:space="preserve">иными заинтересованными лицами </w:t>
      </w:r>
      <w:r w:rsidR="00214CDA" w:rsidRPr="003E724C">
        <w:rPr>
          <w:b/>
          <w:bCs/>
          <w:color w:val="auto"/>
          <w:sz w:val="16"/>
          <w:szCs w:val="16"/>
        </w:rPr>
        <w:t xml:space="preserve">за </w:t>
      </w:r>
      <w:r w:rsidR="00F10AA0" w:rsidRPr="003E724C">
        <w:rPr>
          <w:b/>
          <w:bCs/>
          <w:color w:val="auto"/>
          <w:sz w:val="16"/>
          <w:szCs w:val="16"/>
        </w:rPr>
        <w:t xml:space="preserve">1 полугодие </w:t>
      </w:r>
      <w:r w:rsidR="00214CDA" w:rsidRPr="003E724C">
        <w:rPr>
          <w:b/>
          <w:bCs/>
          <w:color w:val="auto"/>
          <w:sz w:val="16"/>
          <w:szCs w:val="16"/>
        </w:rPr>
        <w:t>20</w:t>
      </w:r>
      <w:r w:rsidR="009A6C19" w:rsidRPr="003E724C">
        <w:rPr>
          <w:b/>
          <w:bCs/>
          <w:color w:val="auto"/>
          <w:sz w:val="16"/>
          <w:szCs w:val="16"/>
        </w:rPr>
        <w:t>2</w:t>
      </w:r>
      <w:r w:rsidR="00F10AA0" w:rsidRPr="003E724C">
        <w:rPr>
          <w:b/>
          <w:bCs/>
          <w:color w:val="auto"/>
          <w:sz w:val="16"/>
          <w:szCs w:val="16"/>
        </w:rPr>
        <w:t>3</w:t>
      </w:r>
      <w:r w:rsidR="000108D3" w:rsidRPr="003E724C">
        <w:rPr>
          <w:b/>
          <w:bCs/>
          <w:color w:val="auto"/>
          <w:sz w:val="16"/>
          <w:szCs w:val="16"/>
        </w:rPr>
        <w:t xml:space="preserve"> год</w:t>
      </w:r>
      <w:r w:rsidR="00F10AA0" w:rsidRPr="003E724C">
        <w:rPr>
          <w:b/>
          <w:bCs/>
          <w:color w:val="auto"/>
          <w:sz w:val="16"/>
          <w:szCs w:val="16"/>
        </w:rPr>
        <w:t>а</w:t>
      </w:r>
    </w:p>
    <w:p w:rsidR="0079601E" w:rsidRPr="003E724C" w:rsidRDefault="0079601E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79601E" w:rsidRPr="003E724C" w:rsidRDefault="0079601E" w:rsidP="0079601E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3E724C">
        <w:rPr>
          <w:rFonts w:eastAsiaTheme="minorHAnsi"/>
          <w:b/>
          <w:sz w:val="14"/>
          <w:szCs w:val="14"/>
          <w:lang w:eastAsia="en-US"/>
        </w:rPr>
        <w:t xml:space="preserve">Информация об исполнении утвержденной инвестиционной программы на 2023-2027 годы за 1 полугодие 2023 года </w:t>
      </w:r>
    </w:p>
    <w:p w:rsidR="0079601E" w:rsidRPr="003E724C" w:rsidRDefault="0079601E" w:rsidP="0079601E">
      <w:pPr>
        <w:jc w:val="center"/>
        <w:rPr>
          <w:rFonts w:eastAsiaTheme="minorHAnsi"/>
          <w:b/>
          <w:sz w:val="14"/>
          <w:szCs w:val="14"/>
          <w:lang w:eastAsia="en-US"/>
        </w:rPr>
      </w:pPr>
      <w:r w:rsidRPr="003E724C">
        <w:rPr>
          <w:rFonts w:eastAsiaTheme="minorHAnsi"/>
          <w:b/>
          <w:sz w:val="14"/>
          <w:szCs w:val="14"/>
          <w:lang w:eastAsia="en-US"/>
        </w:rPr>
        <w:t>по услуге «Обеспечение авиационной безопасности»</w:t>
      </w:r>
    </w:p>
    <w:p w:rsidR="000108D3" w:rsidRPr="003E724C" w:rsidRDefault="000108D3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tbl>
      <w:tblPr>
        <w:tblW w:w="96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271"/>
        <w:gridCol w:w="1701"/>
        <w:gridCol w:w="567"/>
        <w:gridCol w:w="567"/>
        <w:gridCol w:w="567"/>
        <w:gridCol w:w="1276"/>
        <w:gridCol w:w="967"/>
        <w:gridCol w:w="588"/>
        <w:gridCol w:w="571"/>
        <w:gridCol w:w="567"/>
        <w:gridCol w:w="709"/>
      </w:tblGrid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Отчет о прибылях и убытках*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Сумма инвестиционной программы (проекта), тыс. тенге</w:t>
            </w: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Наименование регулируемых услуг (и обслуживаемая территория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Единица измерения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Количество в натуральных показателях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16707E" w:rsidRPr="003E724C" w:rsidTr="0016707E">
        <w:trPr>
          <w:trHeight w:val="31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16707E" w:rsidRPr="003E724C" w:rsidTr="0016707E">
        <w:trPr>
          <w:trHeight w:val="590"/>
          <w:tblCellSpacing w:w="0" w:type="auto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Обеспечение авиационной безопасности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Рентгеновское досмотровое оборудование (</w:t>
            </w:r>
            <w:proofErr w:type="spellStart"/>
            <w:r w:rsidRPr="003E724C">
              <w:rPr>
                <w:rFonts w:eastAsia="Calibri"/>
                <w:sz w:val="14"/>
                <w:szCs w:val="14"/>
                <w:lang w:eastAsia="en-US"/>
              </w:rPr>
              <w:t>двухпроекционное</w:t>
            </w:r>
            <w:proofErr w:type="spellEnd"/>
            <w:r w:rsidRPr="003E724C">
              <w:rPr>
                <w:rFonts w:eastAsia="Calibr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3E724C">
              <w:rPr>
                <w:rFonts w:eastAsia="Calibri"/>
                <w:sz w:val="14"/>
                <w:szCs w:val="14"/>
                <w:lang w:eastAsia="en-US"/>
              </w:rPr>
              <w:t>шт</w:t>
            </w:r>
            <w:proofErr w:type="spellEnd"/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прилагается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40 625</w:t>
            </w: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79601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</w:tr>
    </w:tbl>
    <w:p w:rsidR="0079601E" w:rsidRPr="003E724C" w:rsidRDefault="0079601E" w:rsidP="0079601E">
      <w:pPr>
        <w:ind w:firstLine="708"/>
        <w:rPr>
          <w:rFonts w:eastAsiaTheme="minorHAnsi"/>
          <w:sz w:val="16"/>
          <w:szCs w:val="16"/>
          <w:lang w:eastAsia="en-US"/>
        </w:rPr>
      </w:pPr>
    </w:p>
    <w:tbl>
      <w:tblPr>
        <w:tblW w:w="96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67"/>
        <w:gridCol w:w="709"/>
        <w:gridCol w:w="283"/>
        <w:gridCol w:w="284"/>
        <w:gridCol w:w="708"/>
        <w:gridCol w:w="567"/>
        <w:gridCol w:w="567"/>
        <w:gridCol w:w="851"/>
        <w:gridCol w:w="437"/>
        <w:gridCol w:w="697"/>
        <w:gridCol w:w="650"/>
        <w:gridCol w:w="749"/>
        <w:gridCol w:w="1011"/>
        <w:gridCol w:w="840"/>
      </w:tblGrid>
      <w:tr w:rsidR="0079601E" w:rsidRPr="003E724C" w:rsidTr="0016707E">
        <w:trPr>
          <w:trHeight w:val="30"/>
          <w:tblCellSpacing w:w="0" w:type="auto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79601E" w:rsidRPr="003E724C" w:rsidTr="0016707E">
        <w:trPr>
          <w:trHeight w:val="1555"/>
          <w:tblCellSpacing w:w="0" w:type="auto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собственные средства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Нерегулируемая (иная) деятельность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Заемные средства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Бюджетные средства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9601E" w:rsidRPr="003E724C" w:rsidTr="0016707E">
        <w:trPr>
          <w:trHeight w:val="161"/>
          <w:tblCellSpacing w:w="0" w:type="auto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Прибыль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601E" w:rsidRPr="003E724C" w:rsidRDefault="0079601E" w:rsidP="0016707E">
            <w:pPr>
              <w:ind w:left="113" w:right="113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9601E" w:rsidRPr="003E724C" w:rsidTr="0016707E">
        <w:trPr>
          <w:trHeight w:val="1145"/>
          <w:tblCellSpacing w:w="0" w:type="auto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79601E" w:rsidRPr="003E724C" w:rsidTr="0016707E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26</w:t>
            </w:r>
          </w:p>
        </w:tc>
      </w:tr>
      <w:tr w:rsidR="0079601E" w:rsidRPr="003E724C" w:rsidTr="0016707E">
        <w:trPr>
          <w:trHeight w:val="169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35 244,46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5 380,54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t>бюджетом предусмотрено приобретение во 2-полугодие 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601E" w:rsidRPr="003E724C" w:rsidRDefault="0079601E" w:rsidP="0016707E">
            <w:pPr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3E724C">
              <w:rPr>
                <w:rFonts w:eastAsia="Calibri"/>
                <w:sz w:val="14"/>
                <w:szCs w:val="14"/>
                <w:lang w:eastAsia="en-US"/>
              </w:rPr>
              <w:br/>
            </w:r>
          </w:p>
        </w:tc>
      </w:tr>
    </w:tbl>
    <w:p w:rsidR="008A099A" w:rsidRPr="003E724C" w:rsidRDefault="00FF4B26" w:rsidP="0079601E">
      <w:pPr>
        <w:ind w:firstLine="708"/>
        <w:rPr>
          <w:rFonts w:eastAsia="Calibri"/>
          <w:sz w:val="16"/>
          <w:szCs w:val="16"/>
          <w:lang w:eastAsia="en-US"/>
        </w:rPr>
      </w:pPr>
      <w:r w:rsidRPr="003E724C">
        <w:rPr>
          <w:rFonts w:eastAsiaTheme="minorHAnsi"/>
          <w:sz w:val="16"/>
          <w:szCs w:val="16"/>
          <w:lang w:eastAsia="en-US"/>
        </w:rPr>
        <w:tab/>
      </w:r>
      <w:r w:rsidRPr="003E724C">
        <w:rPr>
          <w:rFonts w:eastAsiaTheme="minorHAnsi"/>
          <w:sz w:val="16"/>
          <w:szCs w:val="16"/>
          <w:lang w:eastAsia="en-US"/>
        </w:rPr>
        <w:tab/>
      </w:r>
      <w:r w:rsidRPr="003E724C">
        <w:rPr>
          <w:rFonts w:eastAsiaTheme="minorHAnsi"/>
          <w:sz w:val="16"/>
          <w:szCs w:val="16"/>
          <w:lang w:eastAsia="en-US"/>
        </w:rPr>
        <w:tab/>
      </w:r>
      <w:r w:rsidRPr="003E724C">
        <w:rPr>
          <w:rFonts w:eastAsiaTheme="minorHAnsi"/>
          <w:sz w:val="16"/>
          <w:szCs w:val="16"/>
          <w:lang w:eastAsia="en-US"/>
        </w:rPr>
        <w:tab/>
      </w:r>
    </w:p>
    <w:p w:rsidR="00AD4DD2" w:rsidRPr="003E724C" w:rsidRDefault="00AD4DD2" w:rsidP="00AD4DD2">
      <w:pPr>
        <w:rPr>
          <w:rFonts w:eastAsiaTheme="minorHAnsi"/>
          <w:b/>
          <w:sz w:val="16"/>
          <w:szCs w:val="16"/>
          <w:lang w:eastAsia="en-US"/>
        </w:rPr>
      </w:pPr>
    </w:p>
    <w:p w:rsidR="009731D6" w:rsidRPr="003E724C" w:rsidRDefault="00873193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3E724C">
        <w:rPr>
          <w:rFonts w:eastAsiaTheme="minorHAnsi"/>
          <w:b/>
          <w:sz w:val="16"/>
          <w:szCs w:val="16"/>
          <w:lang w:eastAsia="en-US"/>
        </w:rPr>
        <w:t>О</w:t>
      </w:r>
      <w:r w:rsidR="009731D6" w:rsidRPr="003E724C">
        <w:rPr>
          <w:rFonts w:eastAsiaTheme="minorHAnsi"/>
          <w:b/>
          <w:sz w:val="16"/>
          <w:szCs w:val="16"/>
          <w:lang w:eastAsia="en-US"/>
        </w:rPr>
        <w:t>б исполнении утвержденных тарифных смет</w:t>
      </w:r>
    </w:p>
    <w:p w:rsidR="009731D6" w:rsidRPr="003E724C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3E724C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Pr="003E724C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Pr="003E724C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3E724C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3E724C">
        <w:rPr>
          <w:rFonts w:eastAsiaTheme="minorHAnsi"/>
          <w:b/>
          <w:sz w:val="16"/>
          <w:szCs w:val="16"/>
          <w:lang w:eastAsia="en-US"/>
        </w:rPr>
        <w:t>»</w:t>
      </w:r>
    </w:p>
    <w:p w:rsidR="009731D6" w:rsidRPr="003E724C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3E724C">
        <w:rPr>
          <w:rFonts w:eastAsiaTheme="minorHAnsi"/>
          <w:b/>
          <w:sz w:val="16"/>
          <w:szCs w:val="16"/>
          <w:lang w:eastAsia="en-US"/>
        </w:rPr>
        <w:t xml:space="preserve">по итогу </w:t>
      </w:r>
      <w:r w:rsidR="00E254B6">
        <w:rPr>
          <w:rFonts w:eastAsiaTheme="minorHAnsi"/>
          <w:b/>
          <w:sz w:val="16"/>
          <w:szCs w:val="16"/>
          <w:lang w:eastAsia="en-US"/>
        </w:rPr>
        <w:t xml:space="preserve">1 полугодие </w:t>
      </w:r>
      <w:r w:rsidRPr="003E724C">
        <w:rPr>
          <w:rFonts w:eastAsiaTheme="minorHAnsi"/>
          <w:b/>
          <w:sz w:val="16"/>
          <w:szCs w:val="16"/>
          <w:lang w:eastAsia="en-US"/>
        </w:rPr>
        <w:t>202</w:t>
      </w:r>
      <w:r w:rsidR="00E254B6">
        <w:rPr>
          <w:rFonts w:eastAsiaTheme="minorHAnsi"/>
          <w:b/>
          <w:sz w:val="16"/>
          <w:szCs w:val="16"/>
          <w:lang w:eastAsia="en-US"/>
        </w:rPr>
        <w:t>3</w:t>
      </w:r>
      <w:bookmarkStart w:id="0" w:name="_GoBack"/>
      <w:bookmarkEnd w:id="0"/>
      <w:r w:rsidRPr="003E724C">
        <w:rPr>
          <w:rFonts w:eastAsiaTheme="minorHAnsi"/>
          <w:b/>
          <w:sz w:val="16"/>
          <w:szCs w:val="16"/>
          <w:lang w:eastAsia="en-US"/>
        </w:rPr>
        <w:t xml:space="preserve"> года:</w:t>
      </w:r>
    </w:p>
    <w:p w:rsidR="009731D6" w:rsidRPr="003E724C" w:rsidRDefault="009731D6" w:rsidP="00873193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  <w:r w:rsidRPr="003E724C">
        <w:rPr>
          <w:rFonts w:eastAsiaTheme="minorHAnsi"/>
          <w:b/>
          <w:i/>
          <w:sz w:val="16"/>
          <w:szCs w:val="16"/>
          <w:lang w:eastAsia="en-US"/>
        </w:rPr>
        <w:t xml:space="preserve">по услуге </w:t>
      </w:r>
      <w:r w:rsidRPr="003E724C">
        <w:rPr>
          <w:rFonts w:eastAsiaTheme="minorHAnsi"/>
          <w:b/>
          <w:i/>
          <w:sz w:val="16"/>
          <w:szCs w:val="16"/>
          <w:u w:val="single"/>
          <w:lang w:eastAsia="en-US"/>
        </w:rPr>
        <w:t>«Обеспечение взлета и посадки ВС»</w:t>
      </w:r>
    </w:p>
    <w:p w:rsidR="0016707E" w:rsidRPr="003E724C" w:rsidRDefault="0016707E" w:rsidP="00873193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53"/>
        <w:gridCol w:w="2583"/>
        <w:gridCol w:w="992"/>
        <w:gridCol w:w="1417"/>
        <w:gridCol w:w="1134"/>
        <w:gridCol w:w="971"/>
        <w:gridCol w:w="2126"/>
      </w:tblGrid>
      <w:tr w:rsidR="0016707E" w:rsidRPr="003E724C" w:rsidTr="0016707E">
        <w:trPr>
          <w:trHeight w:val="9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№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Наименование показателей тарифной сметы 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Предусмотрено в утвержденной тарифной смете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Фактически сложившиеся показатели тарифной сметы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Отклонение, в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Причины отклонения</w:t>
            </w:r>
          </w:p>
        </w:tc>
      </w:tr>
      <w:tr w:rsidR="0016707E" w:rsidRPr="003E724C" w:rsidTr="0016707E">
        <w:trPr>
          <w:trHeight w:val="1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16707E" w:rsidRPr="003E724C" w:rsidTr="0016707E">
        <w:trPr>
          <w:trHeight w:val="37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260 767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222 658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85,39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Материальные затраты: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23 114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15 242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65,94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Авиа 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102,43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Авто 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3 639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69,44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11 296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64,28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Расходы на оплату труда, всего, в </w:t>
            </w:r>
            <w:proofErr w:type="spellStart"/>
            <w:r w:rsidRPr="003E724C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3E724C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137 045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108 849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79,43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1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Расходы на оплату труда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124 700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100 284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80,42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8 565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69,38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81 102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69 952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86,25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Прочие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19 506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28 614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146,69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2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27 955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143,46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3 281,63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40 914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Общие и административные расходы, всего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40 914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Расходы на оплату труда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34 818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21 093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60,58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lastRenderedPageBreak/>
              <w:t>5.2.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2 077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51,78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4 642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9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5.6.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Налоговые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9 434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5.7.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Подписка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5.8.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proofErr w:type="spellStart"/>
            <w:r w:rsidRPr="003E724C">
              <w:rPr>
                <w:sz w:val="14"/>
                <w:szCs w:val="14"/>
              </w:rPr>
              <w:t>Канц</w:t>
            </w:r>
            <w:proofErr w:type="spellEnd"/>
            <w:r w:rsidRPr="003E724C">
              <w:rPr>
                <w:sz w:val="14"/>
                <w:szCs w:val="14"/>
              </w:rPr>
              <w:t xml:space="preserve"> товары (материалы)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5.9.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7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5.10.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1 482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 техосмотр автомашин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8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 техническое обслуживание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7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5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330 340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263 572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79,79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Прибыль (+), убыток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383 804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222 152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8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714 144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485 724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68,01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Объем оказанных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297 344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201 597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67,80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2 398,46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99,85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9731D6" w:rsidRPr="003E724C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3E724C" w:rsidRDefault="009731D6" w:rsidP="009731D6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  <w:r w:rsidRPr="003E724C">
        <w:rPr>
          <w:rFonts w:eastAsiaTheme="minorHAnsi"/>
          <w:b/>
          <w:i/>
          <w:sz w:val="16"/>
          <w:szCs w:val="16"/>
          <w:lang w:eastAsia="en-US"/>
        </w:rPr>
        <w:t xml:space="preserve">по услуге </w:t>
      </w:r>
      <w:r w:rsidRPr="003E724C">
        <w:rPr>
          <w:rFonts w:eastAsiaTheme="minorHAnsi"/>
          <w:b/>
          <w:i/>
          <w:sz w:val="16"/>
          <w:szCs w:val="16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p w:rsidR="0016707E" w:rsidRPr="003E724C" w:rsidRDefault="0016707E" w:rsidP="009731D6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276"/>
        <w:gridCol w:w="1559"/>
        <w:gridCol w:w="971"/>
        <w:gridCol w:w="1439"/>
      </w:tblGrid>
      <w:tr w:rsidR="0016707E" w:rsidRPr="003E724C" w:rsidTr="0016707E">
        <w:trPr>
          <w:trHeight w:val="7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Наименование показателей тарифной сметы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Единица </w:t>
            </w:r>
            <w:r w:rsidRPr="003E724C">
              <w:rPr>
                <w:sz w:val="14"/>
                <w:szCs w:val="1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Предусмотрено в утвержденной тарифной смете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Фактически сложившиеся показатели тарифной сметы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Отклонение, в 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Причины отклонения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</w:t>
            </w:r>
          </w:p>
        </w:tc>
      </w:tr>
      <w:tr w:rsidR="0016707E" w:rsidRPr="003E724C" w:rsidTr="0016707E">
        <w:trPr>
          <w:trHeight w:val="5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7 974,31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13 875,99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174,01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Материальные затраты,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329,86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7 024,36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2 129,50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265,86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6 874,41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2 585,72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авиа 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145,30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263,03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Затраты на оплату труда, всего, в </w:t>
            </w:r>
            <w:proofErr w:type="spellStart"/>
            <w:r w:rsidRPr="003E724C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3E724C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1 453,17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243,33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538,02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1 336,45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248,40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116,73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197,24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6 940,21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4 339,42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62,53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Прочие затраты, всего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1 059,03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989,38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1 044,12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984,18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1 569,59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1 413,25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808,00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57,17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Общие и административные расходы,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proofErr w:type="spellStart"/>
            <w:r w:rsidRPr="003E724C">
              <w:rPr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447,44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61,08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578,15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361,34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71,65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9,63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43,56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27,36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680,75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360,56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52,97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консалтинговые, аудиторские, маркетинговые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31,00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95,45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10,98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75,82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11,49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62,36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налоговые сборы и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465,56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обучение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58,36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подписка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59,56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поддержание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реклама (объявление в газете)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0,89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аренда общехозяйственного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8,69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47,58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24,37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 техосмотр автомашин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5.5.18.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proofErr w:type="spellStart"/>
            <w:r w:rsidRPr="003E724C">
              <w:rPr>
                <w:sz w:val="14"/>
                <w:szCs w:val="14"/>
              </w:rPr>
              <w:t>тех.обслуживание</w:t>
            </w:r>
            <w:proofErr w:type="spellEnd"/>
            <w:r w:rsidRPr="003E724C">
              <w:rPr>
                <w:sz w:val="14"/>
                <w:szCs w:val="14"/>
              </w:rPr>
              <w:t xml:space="preserve">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0,94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108,96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2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9 387,56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14 684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156,42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-3 450,84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-33 699,59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lastRenderedPageBreak/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9 397,80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11 233,15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119,53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Объем оказанных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34 050,00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47 063,23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138,22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16707E" w:rsidRPr="003E724C" w:rsidTr="0016707E">
        <w:trPr>
          <w:trHeight w:val="1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VII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тенге/тонну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58,90/276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9731D6" w:rsidRPr="003E724C" w:rsidRDefault="009731D6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9731D6" w:rsidRPr="003E724C" w:rsidRDefault="009731D6" w:rsidP="00C17D1E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  <w:r w:rsidRPr="003E724C">
        <w:rPr>
          <w:rFonts w:eastAsiaTheme="minorHAnsi"/>
          <w:b/>
          <w:i/>
          <w:sz w:val="16"/>
          <w:szCs w:val="16"/>
          <w:lang w:eastAsia="en-US"/>
        </w:rPr>
        <w:t xml:space="preserve">по услуге </w:t>
      </w:r>
      <w:r w:rsidRPr="003E724C">
        <w:rPr>
          <w:rFonts w:eastAsiaTheme="minorHAnsi"/>
          <w:b/>
          <w:i/>
          <w:sz w:val="16"/>
          <w:szCs w:val="16"/>
          <w:u w:val="single"/>
          <w:lang w:eastAsia="en-US"/>
        </w:rPr>
        <w:t>«Обеспечение авиационной безопасности»</w:t>
      </w:r>
    </w:p>
    <w:p w:rsidR="0016707E" w:rsidRPr="003E724C" w:rsidRDefault="0016707E" w:rsidP="00C17D1E">
      <w:pPr>
        <w:jc w:val="center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1275"/>
        <w:gridCol w:w="1134"/>
        <w:gridCol w:w="12"/>
        <w:gridCol w:w="1266"/>
        <w:gridCol w:w="1025"/>
        <w:gridCol w:w="964"/>
      </w:tblGrid>
      <w:tr w:rsidR="003E724C" w:rsidRPr="003E724C" w:rsidTr="003E724C">
        <w:trPr>
          <w:trHeight w:val="10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Наименование показателей тарифной сметы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Единица </w:t>
            </w:r>
            <w:r w:rsidRPr="003E724C">
              <w:rPr>
                <w:b/>
                <w:bCs/>
                <w:sz w:val="14"/>
                <w:szCs w:val="14"/>
              </w:rPr>
              <w:br/>
              <w:t>измерения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Предусмотрено в утвержденной тарифной смете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Фактически сложившиеся показатели тарифной сметы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Отклонение, в 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Причины отклонения</w:t>
            </w:r>
          </w:p>
        </w:tc>
      </w:tr>
      <w:tr w:rsidR="003E724C" w:rsidRPr="003E724C" w:rsidTr="003E724C">
        <w:trPr>
          <w:trHeight w:val="2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01.01-28.02.2023г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с 01.03.2023г.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</w:p>
        </w:tc>
      </w:tr>
      <w:tr w:rsidR="003E724C" w:rsidRPr="003E724C" w:rsidTr="003E724C">
        <w:trPr>
          <w:trHeight w:val="1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8</w:t>
            </w:r>
          </w:p>
        </w:tc>
      </w:tr>
      <w:tr w:rsidR="003E724C" w:rsidRPr="003E724C" w:rsidTr="003E724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тыс.  тенге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151 181,2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242 275,99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191 891,02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 Материальные затраты: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E724C">
              <w:rPr>
                <w:b/>
                <w:bCs/>
                <w:sz w:val="14"/>
                <w:szCs w:val="14"/>
              </w:rPr>
              <w:t>тыс.тенге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2 544,13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2 673,26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2 544,13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2 673,26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Расходы на оплату труда - всего, в </w:t>
            </w:r>
            <w:proofErr w:type="spellStart"/>
            <w:r w:rsidRPr="003E724C">
              <w:rPr>
                <w:b/>
                <w:bCs/>
                <w:sz w:val="14"/>
                <w:szCs w:val="14"/>
              </w:rPr>
              <w:t>т.ч</w:t>
            </w:r>
            <w:proofErr w:type="spellEnd"/>
            <w:r w:rsidRPr="003E724C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133 579,7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191 787,56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162 592,59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121 546,5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172 954,53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145 886,20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14 787,61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12 490,85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4 045,41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4 215,54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28 058,50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15 985,42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Прочие затраты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16 081,8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19 885,81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10 639,75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услуги сторонних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10 710,2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13 188,95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10 147,59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425,1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363,13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4.3.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5 232,3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6 271,8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129,04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12 632,53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Общие и административные расходы,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13 247,0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21 877,39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12 632,53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9 699,70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6 058,43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829,32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517,99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ОСМС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290,99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181,75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3 600,72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1 886,06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2 655,59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1 402,68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 xml:space="preserve">услуги сторонних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2 227,02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1 263,17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287,48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181,77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горюче-смазочные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191,41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138,08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603,11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253,49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200,57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895,94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546,61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обучение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168,70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95,32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206,81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5.14.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техническое обслуживание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20,02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9,97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264 153,38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204 523,55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4 530,38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-42 604,65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164 428,2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268 683,76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161 918,90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 xml:space="preserve">Объем оказываемых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250 316,4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337 928,23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201 597,55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  <w:tr w:rsidR="003E724C" w:rsidRPr="003E724C" w:rsidTr="003E724C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тенге/тонну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656,88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795,09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628,9/795,09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4"/>
                <w:szCs w:val="14"/>
              </w:rPr>
            </w:pPr>
            <w:r w:rsidRPr="003E724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7E" w:rsidRPr="003E724C" w:rsidRDefault="0016707E" w:rsidP="0016707E">
            <w:pPr>
              <w:rPr>
                <w:sz w:val="14"/>
                <w:szCs w:val="14"/>
              </w:rPr>
            </w:pPr>
            <w:r w:rsidRPr="003E724C">
              <w:rPr>
                <w:sz w:val="14"/>
                <w:szCs w:val="14"/>
              </w:rPr>
              <w:t> </w:t>
            </w:r>
          </w:p>
        </w:tc>
      </w:tr>
    </w:tbl>
    <w:p w:rsidR="0079601E" w:rsidRPr="003E724C" w:rsidRDefault="0079601E" w:rsidP="0016707E">
      <w:pPr>
        <w:jc w:val="both"/>
        <w:rPr>
          <w:rFonts w:eastAsiaTheme="minorHAnsi"/>
          <w:b/>
          <w:i/>
          <w:sz w:val="16"/>
          <w:szCs w:val="16"/>
          <w:u w:val="single"/>
          <w:lang w:eastAsia="en-US"/>
        </w:rPr>
      </w:pPr>
    </w:p>
    <w:p w:rsidR="00E72539" w:rsidRPr="003E724C" w:rsidRDefault="00E72539" w:rsidP="00AE591F">
      <w:pPr>
        <w:tabs>
          <w:tab w:val="left" w:pos="9072"/>
        </w:tabs>
        <w:jc w:val="both"/>
        <w:rPr>
          <w:b/>
          <w:sz w:val="14"/>
          <w:szCs w:val="14"/>
        </w:rPr>
      </w:pPr>
    </w:p>
    <w:p w:rsidR="00663838" w:rsidRPr="003E724C" w:rsidRDefault="00312B6B" w:rsidP="00AE591F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3E724C">
        <w:rPr>
          <w:rFonts w:eastAsiaTheme="minorHAnsi"/>
          <w:sz w:val="16"/>
          <w:szCs w:val="16"/>
          <w:lang w:eastAsia="en-US"/>
        </w:rPr>
        <w:t>У</w:t>
      </w:r>
      <w:r w:rsidR="00553EAC" w:rsidRPr="003E724C">
        <w:rPr>
          <w:rFonts w:eastAsiaTheme="minorHAnsi"/>
          <w:sz w:val="16"/>
          <w:szCs w:val="16"/>
          <w:lang w:eastAsia="en-US"/>
        </w:rPr>
        <w:t>полномоченным органо</w:t>
      </w:r>
      <w:r w:rsidR="00663838" w:rsidRPr="003E724C">
        <w:rPr>
          <w:rFonts w:eastAsiaTheme="minorHAnsi"/>
          <w:sz w:val="16"/>
          <w:szCs w:val="16"/>
          <w:lang w:eastAsia="en-US"/>
        </w:rPr>
        <w:t>м Обществу не утверждались показатели качества и надежности регулируемых услуг</w:t>
      </w:r>
      <w:r w:rsidRPr="003E724C">
        <w:rPr>
          <w:rFonts w:eastAsiaTheme="minorHAnsi"/>
          <w:sz w:val="16"/>
          <w:szCs w:val="16"/>
          <w:lang w:eastAsia="en-US"/>
        </w:rPr>
        <w:t>, показатели эффективности деятельности</w:t>
      </w:r>
      <w:r w:rsidR="00663838" w:rsidRPr="003E724C">
        <w:rPr>
          <w:rFonts w:eastAsiaTheme="minorHAnsi"/>
          <w:sz w:val="16"/>
          <w:szCs w:val="16"/>
          <w:lang w:eastAsia="en-US"/>
        </w:rPr>
        <w:t>.</w:t>
      </w:r>
    </w:p>
    <w:p w:rsidR="00663838" w:rsidRPr="003E724C" w:rsidRDefault="00663838" w:rsidP="00AE591F">
      <w:pPr>
        <w:jc w:val="both"/>
        <w:rPr>
          <w:rFonts w:eastAsiaTheme="minorHAnsi"/>
          <w:sz w:val="16"/>
          <w:szCs w:val="16"/>
          <w:lang w:eastAsia="en-US"/>
        </w:rPr>
      </w:pPr>
    </w:p>
    <w:p w:rsidR="0016707E" w:rsidRPr="003E724C" w:rsidRDefault="0016707E" w:rsidP="0016707E">
      <w:pPr>
        <w:jc w:val="both"/>
        <w:rPr>
          <w:rFonts w:eastAsia="Calibri"/>
          <w:sz w:val="16"/>
          <w:szCs w:val="16"/>
          <w:lang w:eastAsia="en-US"/>
        </w:rPr>
      </w:pPr>
    </w:p>
    <w:p w:rsidR="0016707E" w:rsidRPr="003E724C" w:rsidRDefault="0016707E" w:rsidP="0016707E">
      <w:pPr>
        <w:jc w:val="center"/>
        <w:rPr>
          <w:rFonts w:eastAsia="Calibri"/>
          <w:b/>
          <w:sz w:val="16"/>
          <w:szCs w:val="16"/>
          <w:lang w:eastAsia="en-US"/>
        </w:rPr>
      </w:pPr>
      <w:r w:rsidRPr="003E724C">
        <w:rPr>
          <w:rFonts w:eastAsia="Calibri"/>
          <w:b/>
          <w:sz w:val="16"/>
          <w:szCs w:val="16"/>
          <w:lang w:eastAsia="en-US"/>
        </w:rPr>
        <w:t>Основные финансово-экономические показатели деятельности</w:t>
      </w:r>
    </w:p>
    <w:p w:rsidR="0016707E" w:rsidRPr="003E724C" w:rsidRDefault="0016707E" w:rsidP="0016707E">
      <w:pPr>
        <w:jc w:val="center"/>
        <w:rPr>
          <w:rFonts w:eastAsia="Calibri"/>
          <w:b/>
          <w:sz w:val="16"/>
          <w:szCs w:val="16"/>
          <w:lang w:eastAsia="en-US"/>
        </w:rPr>
      </w:pPr>
      <w:r w:rsidRPr="003E724C">
        <w:rPr>
          <w:rFonts w:eastAsia="Calibr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Pr="003E724C">
        <w:rPr>
          <w:rFonts w:eastAsia="Calibri"/>
          <w:b/>
          <w:sz w:val="16"/>
          <w:szCs w:val="16"/>
          <w:lang w:eastAsia="en-US"/>
        </w:rPr>
        <w:t>Хиуаз</w:t>
      </w:r>
      <w:proofErr w:type="spellEnd"/>
      <w:r w:rsidRPr="003E724C">
        <w:rPr>
          <w:rFonts w:eastAsia="Calibri"/>
          <w:b/>
          <w:sz w:val="16"/>
          <w:szCs w:val="16"/>
          <w:lang w:eastAsia="en-US"/>
        </w:rPr>
        <w:t xml:space="preserve"> </w:t>
      </w:r>
      <w:proofErr w:type="spellStart"/>
      <w:r w:rsidRPr="003E724C">
        <w:rPr>
          <w:rFonts w:eastAsia="Calibri"/>
          <w:b/>
          <w:sz w:val="16"/>
          <w:szCs w:val="16"/>
          <w:lang w:eastAsia="en-US"/>
        </w:rPr>
        <w:t>Доспанова</w:t>
      </w:r>
      <w:proofErr w:type="spellEnd"/>
      <w:r w:rsidRPr="003E724C">
        <w:rPr>
          <w:rFonts w:eastAsia="Calibri"/>
          <w:b/>
          <w:sz w:val="16"/>
          <w:szCs w:val="16"/>
          <w:lang w:eastAsia="en-US"/>
        </w:rPr>
        <w:t>» за 1 полугодие 2023 года (предварительно)</w:t>
      </w:r>
    </w:p>
    <w:p w:rsidR="008A099A" w:rsidRPr="003E724C" w:rsidRDefault="008A099A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87"/>
        <w:gridCol w:w="1319"/>
        <w:gridCol w:w="1509"/>
      </w:tblGrid>
      <w:tr w:rsidR="0016707E" w:rsidRPr="003E724C" w:rsidTr="0016707E">
        <w:trPr>
          <w:trHeight w:val="555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E724C">
              <w:rPr>
                <w:b/>
                <w:bCs/>
                <w:sz w:val="16"/>
                <w:szCs w:val="16"/>
              </w:rPr>
              <w:t>Ед.изм</w:t>
            </w:r>
            <w:proofErr w:type="spellEnd"/>
            <w:r w:rsidRPr="003E724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87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План 2023 год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Факт 1 полугодие 2023 год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16707E" w:rsidRPr="003E724C" w:rsidTr="0016707E">
        <w:trPr>
          <w:trHeight w:val="251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 xml:space="preserve">Доходы – всего, в </w:t>
            </w:r>
            <w:proofErr w:type="spellStart"/>
            <w:r w:rsidRPr="003E724C">
              <w:rPr>
                <w:b/>
                <w:sz w:val="16"/>
                <w:szCs w:val="16"/>
              </w:rPr>
              <w:t>т.ч</w:t>
            </w:r>
            <w:proofErr w:type="spellEnd"/>
            <w:r w:rsidRPr="003E724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6"/>
                <w:szCs w:val="16"/>
              </w:rPr>
            </w:pPr>
            <w:r w:rsidRPr="003E724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4 461 914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b/>
                <w:sz w:val="16"/>
                <w:szCs w:val="16"/>
                <w:lang w:val="kk-KZ" w:eastAsia="en-US"/>
              </w:rPr>
              <w:t>1 717 083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rPr>
          <w:trHeight w:val="273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Доходы от основной деятельности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4 425 858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1 692 056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64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Доходы от неосновной деятельности, в том числе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36 057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19 640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64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lastRenderedPageBreak/>
              <w:t>Доходы от финансирования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Cs/>
                <w:sz w:val="16"/>
                <w:szCs w:val="16"/>
              </w:rPr>
            </w:pPr>
            <w:r w:rsidRPr="003E724C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sz w:val="16"/>
                <w:szCs w:val="16"/>
                <w:lang w:val="kk-KZ" w:eastAsia="en-US"/>
              </w:rPr>
              <w:t>5 387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16707E" w:rsidRPr="003E724C" w:rsidTr="0016707E">
        <w:trPr>
          <w:trHeight w:val="285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4 446 311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3E724C">
              <w:rPr>
                <w:b/>
                <w:sz w:val="16"/>
                <w:szCs w:val="16"/>
                <w:lang w:val="kk-KZ"/>
              </w:rPr>
              <w:t>1 546 344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07E" w:rsidRPr="003E724C" w:rsidTr="0016707E">
        <w:trPr>
          <w:trHeight w:val="285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bCs/>
                <w:sz w:val="16"/>
                <w:szCs w:val="16"/>
              </w:rPr>
            </w:pPr>
            <w:r w:rsidRPr="003E724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3 121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3E724C">
              <w:rPr>
                <w:b/>
                <w:sz w:val="16"/>
                <w:szCs w:val="16"/>
                <w:lang w:val="kk-KZ"/>
              </w:rPr>
              <w:t>39 205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707E" w:rsidRPr="003E724C" w:rsidTr="0016707E">
        <w:trPr>
          <w:trHeight w:val="118"/>
          <w:jc w:val="center"/>
        </w:trPr>
        <w:tc>
          <w:tcPr>
            <w:tcW w:w="4110" w:type="dxa"/>
            <w:vAlign w:val="center"/>
          </w:tcPr>
          <w:p w:rsidR="0016707E" w:rsidRPr="003E724C" w:rsidRDefault="0016707E" w:rsidP="0016707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Итоговая прибыль (убыток)</w:t>
            </w:r>
          </w:p>
        </w:tc>
        <w:tc>
          <w:tcPr>
            <w:tcW w:w="1528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87" w:type="dxa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12 483</w:t>
            </w:r>
          </w:p>
        </w:tc>
        <w:tc>
          <w:tcPr>
            <w:tcW w:w="131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3E724C">
              <w:rPr>
                <w:rFonts w:eastAsia="Calibri"/>
                <w:b/>
                <w:sz w:val="16"/>
                <w:szCs w:val="16"/>
                <w:lang w:val="kk-KZ" w:eastAsia="en-US"/>
              </w:rPr>
              <w:t>131 534</w:t>
            </w:r>
          </w:p>
        </w:tc>
        <w:tc>
          <w:tcPr>
            <w:tcW w:w="1509" w:type="dxa"/>
            <w:vAlign w:val="center"/>
          </w:tcPr>
          <w:p w:rsidR="0016707E" w:rsidRPr="003E724C" w:rsidRDefault="0016707E" w:rsidP="0016707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</w:p>
        </w:tc>
      </w:tr>
    </w:tbl>
    <w:p w:rsidR="00312B6B" w:rsidRPr="003E724C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16707E" w:rsidRPr="003E724C" w:rsidRDefault="0016707E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16707E" w:rsidRPr="003E724C" w:rsidRDefault="0016707E" w:rsidP="0016707E">
      <w:pPr>
        <w:jc w:val="center"/>
        <w:rPr>
          <w:b/>
          <w:bCs/>
          <w:sz w:val="16"/>
          <w:szCs w:val="16"/>
        </w:rPr>
      </w:pPr>
      <w:r w:rsidRPr="003E724C">
        <w:rPr>
          <w:b/>
          <w:bCs/>
          <w:sz w:val="16"/>
          <w:szCs w:val="16"/>
        </w:rPr>
        <w:t>Объемы оказанных услуг по регулируемой деятельности за 1 полугодие 2023 года</w:t>
      </w:r>
    </w:p>
    <w:tbl>
      <w:tblPr>
        <w:tblStyle w:val="3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1559"/>
        <w:gridCol w:w="2381"/>
      </w:tblGrid>
      <w:tr w:rsidR="0016707E" w:rsidRPr="003E724C" w:rsidTr="0016707E">
        <w:tc>
          <w:tcPr>
            <w:tcW w:w="426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E724C">
              <w:rPr>
                <w:b/>
                <w:sz w:val="16"/>
                <w:szCs w:val="16"/>
                <w:lang w:eastAsia="en-US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3E724C">
              <w:rPr>
                <w:b/>
                <w:sz w:val="16"/>
                <w:szCs w:val="16"/>
                <w:lang w:eastAsia="en-US"/>
              </w:rPr>
              <w:t>Ед.изм</w:t>
            </w:r>
            <w:proofErr w:type="spellEnd"/>
            <w:r w:rsidRPr="003E724C"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E724C">
              <w:rPr>
                <w:b/>
                <w:sz w:val="16"/>
                <w:szCs w:val="16"/>
                <w:lang w:eastAsia="en-US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E724C">
              <w:rPr>
                <w:b/>
                <w:sz w:val="16"/>
                <w:szCs w:val="16"/>
                <w:lang w:eastAsia="en-US"/>
              </w:rPr>
              <w:t>Факт за 1 полугодие 2023 г.</w:t>
            </w:r>
          </w:p>
        </w:tc>
        <w:tc>
          <w:tcPr>
            <w:tcW w:w="2381" w:type="dxa"/>
            <w:vAlign w:val="center"/>
          </w:tcPr>
          <w:p w:rsidR="0016707E" w:rsidRPr="003E724C" w:rsidRDefault="0016707E" w:rsidP="0016707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E724C">
              <w:rPr>
                <w:b/>
                <w:sz w:val="16"/>
                <w:szCs w:val="16"/>
                <w:lang w:eastAsia="en-US"/>
              </w:rPr>
              <w:t>Пояснение</w:t>
            </w:r>
          </w:p>
        </w:tc>
      </w:tr>
      <w:tr w:rsidR="0016707E" w:rsidRPr="003E724C" w:rsidTr="0016707E"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16707E" w:rsidRPr="003E724C" w:rsidRDefault="0016707E" w:rsidP="0016707E">
            <w:pPr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Обеспечение авиационной безопасности</w:t>
            </w:r>
          </w:p>
        </w:tc>
        <w:tc>
          <w:tcPr>
            <w:tcW w:w="992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337 928,23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201 597,55</w:t>
            </w:r>
          </w:p>
        </w:tc>
        <w:tc>
          <w:tcPr>
            <w:tcW w:w="2381" w:type="dxa"/>
            <w:vMerge w:val="restart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rPr>
          <w:trHeight w:val="314"/>
        </w:trPr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19" w:type="dxa"/>
            <w:vAlign w:val="center"/>
          </w:tcPr>
          <w:p w:rsidR="0016707E" w:rsidRPr="003E724C" w:rsidRDefault="0016707E" w:rsidP="0016707E">
            <w:pPr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297 344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201 597</w:t>
            </w:r>
          </w:p>
        </w:tc>
        <w:tc>
          <w:tcPr>
            <w:tcW w:w="2381" w:type="dxa"/>
            <w:vMerge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6707E" w:rsidRPr="003E724C" w:rsidTr="0016707E">
        <w:tc>
          <w:tcPr>
            <w:tcW w:w="426" w:type="dxa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19" w:type="dxa"/>
            <w:vAlign w:val="center"/>
          </w:tcPr>
          <w:p w:rsidR="0016707E" w:rsidRPr="003E724C" w:rsidRDefault="0016707E" w:rsidP="0016707E">
            <w:pPr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тонн</w:t>
            </w:r>
          </w:p>
        </w:tc>
        <w:tc>
          <w:tcPr>
            <w:tcW w:w="1446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34 050,00</w:t>
            </w:r>
          </w:p>
        </w:tc>
        <w:tc>
          <w:tcPr>
            <w:tcW w:w="1559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  <w:r w:rsidRPr="003E724C">
              <w:rPr>
                <w:sz w:val="16"/>
                <w:szCs w:val="16"/>
                <w:lang w:eastAsia="en-US"/>
              </w:rPr>
              <w:t>47 063,23</w:t>
            </w:r>
          </w:p>
        </w:tc>
        <w:tc>
          <w:tcPr>
            <w:tcW w:w="2381" w:type="dxa"/>
            <w:vAlign w:val="center"/>
          </w:tcPr>
          <w:p w:rsidR="0016707E" w:rsidRPr="003E724C" w:rsidRDefault="0016707E" w:rsidP="0016707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15CC4" w:rsidRPr="003E724C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p w:rsidR="00015CC4" w:rsidRPr="003E724C" w:rsidRDefault="00015CC4" w:rsidP="008A099A">
      <w:pPr>
        <w:rPr>
          <w:sz w:val="16"/>
          <w:szCs w:val="16"/>
        </w:rPr>
      </w:pPr>
    </w:p>
    <w:p w:rsidR="00642514" w:rsidRPr="003E724C" w:rsidRDefault="00642514" w:rsidP="00015CC4">
      <w:pPr>
        <w:ind w:firstLine="567"/>
        <w:jc w:val="both"/>
        <w:rPr>
          <w:sz w:val="16"/>
          <w:szCs w:val="16"/>
        </w:rPr>
      </w:pPr>
      <w:r w:rsidRPr="003E724C">
        <w:rPr>
          <w:sz w:val="16"/>
          <w:szCs w:val="16"/>
        </w:rPr>
        <w:t xml:space="preserve">Обществом произведены работы с потребителями регулируемых услуг, в </w:t>
      </w:r>
      <w:proofErr w:type="spellStart"/>
      <w:r w:rsidRPr="003E724C">
        <w:rPr>
          <w:sz w:val="16"/>
          <w:szCs w:val="16"/>
        </w:rPr>
        <w:t>т.ч</w:t>
      </w:r>
      <w:proofErr w:type="spellEnd"/>
      <w:r w:rsidRPr="003E724C">
        <w:rPr>
          <w:sz w:val="16"/>
          <w:szCs w:val="16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7E3CEC" w:rsidRPr="003E724C" w:rsidRDefault="007E3CEC" w:rsidP="007E3CEC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3E724C">
        <w:rPr>
          <w:sz w:val="16"/>
          <w:szCs w:val="16"/>
        </w:rPr>
        <w:t>В 20</w:t>
      </w:r>
      <w:r w:rsidR="00AA1246" w:rsidRPr="003E724C">
        <w:rPr>
          <w:sz w:val="16"/>
          <w:szCs w:val="16"/>
          <w:lang w:val="kk-KZ"/>
        </w:rPr>
        <w:t>2</w:t>
      </w:r>
      <w:r w:rsidR="000128FD" w:rsidRPr="003E724C">
        <w:rPr>
          <w:sz w:val="16"/>
          <w:szCs w:val="16"/>
          <w:lang w:val="kk-KZ"/>
        </w:rPr>
        <w:t>3</w:t>
      </w:r>
      <w:r w:rsidRPr="003E724C">
        <w:rPr>
          <w:sz w:val="16"/>
          <w:szCs w:val="16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</w:p>
    <w:p w:rsidR="000108D3" w:rsidRPr="003E724C" w:rsidRDefault="000108D3" w:rsidP="007E3CEC">
      <w:pPr>
        <w:ind w:firstLine="708"/>
        <w:jc w:val="both"/>
        <w:rPr>
          <w:sz w:val="16"/>
          <w:szCs w:val="16"/>
        </w:rPr>
      </w:pPr>
    </w:p>
    <w:p w:rsidR="003664F1" w:rsidRPr="003E724C" w:rsidRDefault="003664F1" w:rsidP="003664F1">
      <w:pPr>
        <w:ind w:firstLine="708"/>
        <w:jc w:val="center"/>
        <w:rPr>
          <w:b/>
          <w:sz w:val="16"/>
          <w:szCs w:val="16"/>
        </w:rPr>
      </w:pPr>
      <w:r w:rsidRPr="003E724C">
        <w:rPr>
          <w:b/>
          <w:sz w:val="16"/>
          <w:szCs w:val="16"/>
        </w:rPr>
        <w:t xml:space="preserve">О перспективах деятельности АО «Международный аэропорт </w:t>
      </w:r>
      <w:proofErr w:type="spellStart"/>
      <w:r w:rsidR="00480815" w:rsidRPr="003E724C">
        <w:rPr>
          <w:b/>
          <w:sz w:val="16"/>
          <w:szCs w:val="16"/>
        </w:rPr>
        <w:t>Хиуаз</w:t>
      </w:r>
      <w:proofErr w:type="spellEnd"/>
      <w:r w:rsidR="00480815" w:rsidRPr="003E724C">
        <w:rPr>
          <w:b/>
          <w:sz w:val="16"/>
          <w:szCs w:val="16"/>
        </w:rPr>
        <w:t xml:space="preserve"> </w:t>
      </w:r>
      <w:proofErr w:type="spellStart"/>
      <w:r w:rsidR="00480815" w:rsidRPr="003E724C">
        <w:rPr>
          <w:b/>
          <w:sz w:val="16"/>
          <w:szCs w:val="16"/>
        </w:rPr>
        <w:t>Доспанова</w:t>
      </w:r>
      <w:proofErr w:type="spellEnd"/>
      <w:r w:rsidRPr="003E724C">
        <w:rPr>
          <w:b/>
          <w:sz w:val="16"/>
          <w:szCs w:val="16"/>
        </w:rPr>
        <w:t>» на 202</w:t>
      </w:r>
      <w:r w:rsidR="009D2F0A" w:rsidRPr="003E724C">
        <w:rPr>
          <w:b/>
          <w:sz w:val="16"/>
          <w:szCs w:val="16"/>
        </w:rPr>
        <w:t>3</w:t>
      </w:r>
      <w:r w:rsidRPr="003E724C">
        <w:rPr>
          <w:b/>
          <w:sz w:val="16"/>
          <w:szCs w:val="16"/>
        </w:rPr>
        <w:t xml:space="preserve"> год</w:t>
      </w:r>
    </w:p>
    <w:p w:rsidR="003664F1" w:rsidRPr="003E724C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1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969"/>
        <w:gridCol w:w="1252"/>
        <w:gridCol w:w="2179"/>
      </w:tblGrid>
      <w:tr w:rsidR="002A6E42" w:rsidRPr="003E724C" w:rsidTr="009D2F0A">
        <w:tc>
          <w:tcPr>
            <w:tcW w:w="837" w:type="dxa"/>
          </w:tcPr>
          <w:p w:rsidR="002A6E42" w:rsidRPr="003E724C" w:rsidRDefault="002A6E42" w:rsidP="002A6E42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69" w:type="dxa"/>
          </w:tcPr>
          <w:p w:rsidR="002A6E42" w:rsidRPr="003E724C" w:rsidRDefault="002A6E42" w:rsidP="002A6E42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Наименование статьи</w:t>
            </w:r>
          </w:p>
        </w:tc>
        <w:tc>
          <w:tcPr>
            <w:tcW w:w="1252" w:type="dxa"/>
          </w:tcPr>
          <w:p w:rsidR="002A6E42" w:rsidRPr="003E724C" w:rsidRDefault="002A6E42" w:rsidP="002A6E42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2179" w:type="dxa"/>
          </w:tcPr>
          <w:p w:rsidR="002A6E42" w:rsidRPr="003E724C" w:rsidRDefault="002A6E42" w:rsidP="002A6E42">
            <w:pPr>
              <w:jc w:val="center"/>
              <w:rPr>
                <w:b/>
                <w:sz w:val="16"/>
                <w:szCs w:val="16"/>
              </w:rPr>
            </w:pPr>
            <w:r w:rsidRPr="003E724C">
              <w:rPr>
                <w:b/>
                <w:sz w:val="16"/>
                <w:szCs w:val="16"/>
              </w:rPr>
              <w:t>Сумма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  <w:lang w:val="en-US"/>
              </w:rPr>
            </w:pPr>
            <w:r w:rsidRPr="003E724C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Общие доходы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4 461 914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1.2.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Доходы от основной  деятельности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4 425 858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1.3.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Доходы от неосновной деятельности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36 057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2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Общие расходы на текущую деятельность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4 446 311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3 121</w:t>
            </w:r>
          </w:p>
        </w:tc>
      </w:tr>
      <w:tr w:rsidR="009D2F0A" w:rsidRPr="003E724C" w:rsidTr="009D2F0A">
        <w:tc>
          <w:tcPr>
            <w:tcW w:w="837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4</w:t>
            </w:r>
          </w:p>
        </w:tc>
        <w:tc>
          <w:tcPr>
            <w:tcW w:w="4969" w:type="dxa"/>
          </w:tcPr>
          <w:p w:rsidR="009D2F0A" w:rsidRPr="003E724C" w:rsidRDefault="009D2F0A" w:rsidP="009D2F0A">
            <w:pPr>
              <w:jc w:val="both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Чистый доход (убыток)</w:t>
            </w:r>
          </w:p>
        </w:tc>
        <w:tc>
          <w:tcPr>
            <w:tcW w:w="1252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тыс. тенге</w:t>
            </w:r>
          </w:p>
        </w:tc>
        <w:tc>
          <w:tcPr>
            <w:tcW w:w="2179" w:type="dxa"/>
          </w:tcPr>
          <w:p w:rsidR="009D2F0A" w:rsidRPr="003E724C" w:rsidRDefault="009D2F0A" w:rsidP="009D2F0A">
            <w:pPr>
              <w:jc w:val="center"/>
              <w:rPr>
                <w:sz w:val="16"/>
                <w:szCs w:val="16"/>
              </w:rPr>
            </w:pPr>
            <w:r w:rsidRPr="003E724C">
              <w:rPr>
                <w:sz w:val="16"/>
                <w:szCs w:val="16"/>
              </w:rPr>
              <w:t>12 483</w:t>
            </w:r>
          </w:p>
        </w:tc>
      </w:tr>
    </w:tbl>
    <w:p w:rsidR="00287B9F" w:rsidRPr="003E724C" w:rsidRDefault="00287B9F" w:rsidP="00287B9F">
      <w:pPr>
        <w:jc w:val="both"/>
        <w:rPr>
          <w:b/>
          <w:sz w:val="16"/>
          <w:szCs w:val="16"/>
          <w:u w:val="single"/>
        </w:rPr>
      </w:pPr>
    </w:p>
    <w:p w:rsidR="009731D6" w:rsidRPr="003E724C" w:rsidRDefault="00C478E5" w:rsidP="00C478E5">
      <w:pPr>
        <w:ind w:firstLine="708"/>
        <w:jc w:val="both"/>
        <w:rPr>
          <w:b/>
          <w:sz w:val="16"/>
          <w:szCs w:val="16"/>
        </w:rPr>
      </w:pPr>
      <w:r w:rsidRPr="003E724C">
        <w:rPr>
          <w:sz w:val="16"/>
          <w:szCs w:val="16"/>
        </w:rPr>
        <w:t>Уполномоченным органом на регулируемую услугу «обеспечение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направлениям» утвержден тариф с 1 марта 2023 года по 29 февраля 2024 года – 795,09 тенге тенге/тонна максимальной взлетной массы воздушного судна без НДС.</w:t>
      </w:r>
    </w:p>
    <w:sectPr w:rsidR="009731D6" w:rsidRPr="003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28FD"/>
    <w:rsid w:val="00014CCA"/>
    <w:rsid w:val="00015A29"/>
    <w:rsid w:val="00015AC4"/>
    <w:rsid w:val="00015CC4"/>
    <w:rsid w:val="00020A44"/>
    <w:rsid w:val="0002487C"/>
    <w:rsid w:val="00047714"/>
    <w:rsid w:val="00054263"/>
    <w:rsid w:val="00056C0A"/>
    <w:rsid w:val="00096D36"/>
    <w:rsid w:val="000B376C"/>
    <w:rsid w:val="000B503D"/>
    <w:rsid w:val="001039EB"/>
    <w:rsid w:val="00131711"/>
    <w:rsid w:val="00151419"/>
    <w:rsid w:val="0015364C"/>
    <w:rsid w:val="00162656"/>
    <w:rsid w:val="00162D60"/>
    <w:rsid w:val="0016707E"/>
    <w:rsid w:val="00177204"/>
    <w:rsid w:val="001836EC"/>
    <w:rsid w:val="00184C67"/>
    <w:rsid w:val="001A3CB9"/>
    <w:rsid w:val="001A6C73"/>
    <w:rsid w:val="001B36EE"/>
    <w:rsid w:val="001B4DC9"/>
    <w:rsid w:val="001B72F3"/>
    <w:rsid w:val="001C4F68"/>
    <w:rsid w:val="001D4FC6"/>
    <w:rsid w:val="001E29E0"/>
    <w:rsid w:val="001E35D1"/>
    <w:rsid w:val="001E6157"/>
    <w:rsid w:val="00214782"/>
    <w:rsid w:val="00214CDA"/>
    <w:rsid w:val="00227AD5"/>
    <w:rsid w:val="00240E44"/>
    <w:rsid w:val="0025631E"/>
    <w:rsid w:val="0026054B"/>
    <w:rsid w:val="00270108"/>
    <w:rsid w:val="0027547A"/>
    <w:rsid w:val="002822CB"/>
    <w:rsid w:val="00287B9F"/>
    <w:rsid w:val="002A0684"/>
    <w:rsid w:val="002A5B45"/>
    <w:rsid w:val="002A6E42"/>
    <w:rsid w:val="002B6E72"/>
    <w:rsid w:val="002C7D7B"/>
    <w:rsid w:val="002E12BD"/>
    <w:rsid w:val="00312B6B"/>
    <w:rsid w:val="00314925"/>
    <w:rsid w:val="00323BDF"/>
    <w:rsid w:val="0033029C"/>
    <w:rsid w:val="0035079F"/>
    <w:rsid w:val="003643F6"/>
    <w:rsid w:val="003664F1"/>
    <w:rsid w:val="00375D25"/>
    <w:rsid w:val="00384632"/>
    <w:rsid w:val="003861C8"/>
    <w:rsid w:val="00396B8F"/>
    <w:rsid w:val="003C6874"/>
    <w:rsid w:val="003D32F1"/>
    <w:rsid w:val="003E724C"/>
    <w:rsid w:val="003F18A8"/>
    <w:rsid w:val="003F559B"/>
    <w:rsid w:val="00412CE7"/>
    <w:rsid w:val="00412E4E"/>
    <w:rsid w:val="00421D3C"/>
    <w:rsid w:val="0042209E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B7198"/>
    <w:rsid w:val="004C3ADF"/>
    <w:rsid w:val="004D38E1"/>
    <w:rsid w:val="004D7AE4"/>
    <w:rsid w:val="004F6E86"/>
    <w:rsid w:val="0050145B"/>
    <w:rsid w:val="005025A1"/>
    <w:rsid w:val="00505DBD"/>
    <w:rsid w:val="00514F3F"/>
    <w:rsid w:val="00523FB8"/>
    <w:rsid w:val="00526A5C"/>
    <w:rsid w:val="00532BA9"/>
    <w:rsid w:val="00550A40"/>
    <w:rsid w:val="00552980"/>
    <w:rsid w:val="00553EAC"/>
    <w:rsid w:val="00557A72"/>
    <w:rsid w:val="00575926"/>
    <w:rsid w:val="005868E7"/>
    <w:rsid w:val="005979E8"/>
    <w:rsid w:val="005A1732"/>
    <w:rsid w:val="005C359F"/>
    <w:rsid w:val="005C5F07"/>
    <w:rsid w:val="005D086B"/>
    <w:rsid w:val="00602F6A"/>
    <w:rsid w:val="006050B5"/>
    <w:rsid w:val="00610762"/>
    <w:rsid w:val="00615D86"/>
    <w:rsid w:val="006354B8"/>
    <w:rsid w:val="00642514"/>
    <w:rsid w:val="00647127"/>
    <w:rsid w:val="00650A37"/>
    <w:rsid w:val="00655D72"/>
    <w:rsid w:val="00656A54"/>
    <w:rsid w:val="00663838"/>
    <w:rsid w:val="00670A8F"/>
    <w:rsid w:val="00676A30"/>
    <w:rsid w:val="0067729C"/>
    <w:rsid w:val="00682182"/>
    <w:rsid w:val="00694CAF"/>
    <w:rsid w:val="006951D6"/>
    <w:rsid w:val="0069690C"/>
    <w:rsid w:val="006A78E2"/>
    <w:rsid w:val="006B4904"/>
    <w:rsid w:val="006C5D8E"/>
    <w:rsid w:val="006D5FD3"/>
    <w:rsid w:val="00715F9D"/>
    <w:rsid w:val="00720C3F"/>
    <w:rsid w:val="00732FFC"/>
    <w:rsid w:val="00734351"/>
    <w:rsid w:val="00754E90"/>
    <w:rsid w:val="007604D1"/>
    <w:rsid w:val="00775AD1"/>
    <w:rsid w:val="00790F9A"/>
    <w:rsid w:val="007948FF"/>
    <w:rsid w:val="0079601E"/>
    <w:rsid w:val="00797AAD"/>
    <w:rsid w:val="007A33F5"/>
    <w:rsid w:val="007A5C2B"/>
    <w:rsid w:val="007C0EE0"/>
    <w:rsid w:val="007D1195"/>
    <w:rsid w:val="007D68B1"/>
    <w:rsid w:val="007E3CEC"/>
    <w:rsid w:val="007F0D53"/>
    <w:rsid w:val="007F2E90"/>
    <w:rsid w:val="007F6A01"/>
    <w:rsid w:val="008012D8"/>
    <w:rsid w:val="00804483"/>
    <w:rsid w:val="00827672"/>
    <w:rsid w:val="00830D62"/>
    <w:rsid w:val="00840392"/>
    <w:rsid w:val="00853EB4"/>
    <w:rsid w:val="00857B93"/>
    <w:rsid w:val="00860FF9"/>
    <w:rsid w:val="00861BC3"/>
    <w:rsid w:val="0086770D"/>
    <w:rsid w:val="00873193"/>
    <w:rsid w:val="00884AB3"/>
    <w:rsid w:val="00897BC7"/>
    <w:rsid w:val="008A099A"/>
    <w:rsid w:val="008E5272"/>
    <w:rsid w:val="008E5AC7"/>
    <w:rsid w:val="008E60FA"/>
    <w:rsid w:val="008E7B92"/>
    <w:rsid w:val="008F4986"/>
    <w:rsid w:val="00915687"/>
    <w:rsid w:val="00935A94"/>
    <w:rsid w:val="00936BF7"/>
    <w:rsid w:val="009620FF"/>
    <w:rsid w:val="009731D6"/>
    <w:rsid w:val="00982998"/>
    <w:rsid w:val="009A6C19"/>
    <w:rsid w:val="009D2F0A"/>
    <w:rsid w:val="009E0CE8"/>
    <w:rsid w:val="00A01ACC"/>
    <w:rsid w:val="00A36A98"/>
    <w:rsid w:val="00AA1246"/>
    <w:rsid w:val="00AA16EF"/>
    <w:rsid w:val="00AA3713"/>
    <w:rsid w:val="00AB7577"/>
    <w:rsid w:val="00AC3113"/>
    <w:rsid w:val="00AD4DD2"/>
    <w:rsid w:val="00AE591F"/>
    <w:rsid w:val="00B24797"/>
    <w:rsid w:val="00B31713"/>
    <w:rsid w:val="00B339CE"/>
    <w:rsid w:val="00B35CE9"/>
    <w:rsid w:val="00B4345C"/>
    <w:rsid w:val="00B531C9"/>
    <w:rsid w:val="00B70BF8"/>
    <w:rsid w:val="00B72D06"/>
    <w:rsid w:val="00B93489"/>
    <w:rsid w:val="00B9424F"/>
    <w:rsid w:val="00B95C86"/>
    <w:rsid w:val="00BB7927"/>
    <w:rsid w:val="00BD25F9"/>
    <w:rsid w:val="00BD3D8B"/>
    <w:rsid w:val="00BE0941"/>
    <w:rsid w:val="00BE7B17"/>
    <w:rsid w:val="00BF29DB"/>
    <w:rsid w:val="00BF3D0D"/>
    <w:rsid w:val="00BF7471"/>
    <w:rsid w:val="00C019CC"/>
    <w:rsid w:val="00C13720"/>
    <w:rsid w:val="00C17D1E"/>
    <w:rsid w:val="00C2229C"/>
    <w:rsid w:val="00C43989"/>
    <w:rsid w:val="00C478E5"/>
    <w:rsid w:val="00C514C1"/>
    <w:rsid w:val="00C51633"/>
    <w:rsid w:val="00C53004"/>
    <w:rsid w:val="00C54020"/>
    <w:rsid w:val="00C7057C"/>
    <w:rsid w:val="00C75301"/>
    <w:rsid w:val="00C774CB"/>
    <w:rsid w:val="00C82776"/>
    <w:rsid w:val="00C92E96"/>
    <w:rsid w:val="00CA434E"/>
    <w:rsid w:val="00CA6561"/>
    <w:rsid w:val="00CA7E78"/>
    <w:rsid w:val="00CC3AE3"/>
    <w:rsid w:val="00CC6760"/>
    <w:rsid w:val="00CD1E85"/>
    <w:rsid w:val="00CD4064"/>
    <w:rsid w:val="00CF0E38"/>
    <w:rsid w:val="00CF4E9C"/>
    <w:rsid w:val="00D40436"/>
    <w:rsid w:val="00D52C8D"/>
    <w:rsid w:val="00D834C1"/>
    <w:rsid w:val="00DA0CC6"/>
    <w:rsid w:val="00DD24D1"/>
    <w:rsid w:val="00DD2684"/>
    <w:rsid w:val="00DE4EB7"/>
    <w:rsid w:val="00DE50FF"/>
    <w:rsid w:val="00E05BAF"/>
    <w:rsid w:val="00E24648"/>
    <w:rsid w:val="00E254B6"/>
    <w:rsid w:val="00E45D0F"/>
    <w:rsid w:val="00E568A4"/>
    <w:rsid w:val="00E60C47"/>
    <w:rsid w:val="00E64FA2"/>
    <w:rsid w:val="00E72539"/>
    <w:rsid w:val="00E86893"/>
    <w:rsid w:val="00E87BF2"/>
    <w:rsid w:val="00E937B0"/>
    <w:rsid w:val="00E964A0"/>
    <w:rsid w:val="00EA3C94"/>
    <w:rsid w:val="00EC0EC8"/>
    <w:rsid w:val="00F00A95"/>
    <w:rsid w:val="00F10AA0"/>
    <w:rsid w:val="00F24A39"/>
    <w:rsid w:val="00F51D89"/>
    <w:rsid w:val="00F525D0"/>
    <w:rsid w:val="00F643E5"/>
    <w:rsid w:val="00F66F75"/>
    <w:rsid w:val="00F910CF"/>
    <w:rsid w:val="00FA5365"/>
    <w:rsid w:val="00FB06C1"/>
    <w:rsid w:val="00FB1C33"/>
    <w:rsid w:val="00FB2E6A"/>
    <w:rsid w:val="00FD7C03"/>
    <w:rsid w:val="00FE3C13"/>
    <w:rsid w:val="00FF042C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1C9D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6"/>
    <w:uiPriority w:val="39"/>
    <w:rsid w:val="008A09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uiPriority w:val="59"/>
    <w:rsid w:val="008A09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A6E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6"/>
    <w:uiPriority w:val="59"/>
    <w:rsid w:val="0016707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2A60-5605-4A86-83EF-F5DC3E28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486</cp:revision>
  <cp:lastPrinted>2023-07-28T09:05:00Z</cp:lastPrinted>
  <dcterms:created xsi:type="dcterms:W3CDTF">2019-04-18T04:53:00Z</dcterms:created>
  <dcterms:modified xsi:type="dcterms:W3CDTF">2023-07-28T09:16:00Z</dcterms:modified>
</cp:coreProperties>
</file>