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27" w:rsidRDefault="00BB7927" w:rsidP="0055298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Ежегодный отчет о деятельности </w:t>
      </w:r>
      <w:r w:rsidR="00214CDA" w:rsidRPr="00790F9A">
        <w:rPr>
          <w:b/>
          <w:bCs/>
        </w:rPr>
        <w:t xml:space="preserve">АО «Международный аэропорт Атырау» </w:t>
      </w:r>
    </w:p>
    <w:p w:rsidR="00214CDA" w:rsidRPr="00790F9A" w:rsidRDefault="00BB7927" w:rsidP="0055298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по предоставлению регулируемых услуг перед потребителями и иными заинтересованными лицами </w:t>
      </w:r>
      <w:r w:rsidR="00214CDA" w:rsidRPr="00790F9A">
        <w:rPr>
          <w:b/>
          <w:bCs/>
        </w:rPr>
        <w:t>за 201</w:t>
      </w:r>
      <w:r w:rsidR="000B376C">
        <w:rPr>
          <w:b/>
          <w:bCs/>
        </w:rPr>
        <w:t>7</w:t>
      </w:r>
      <w:r w:rsidR="00214CDA" w:rsidRPr="00790F9A">
        <w:rPr>
          <w:b/>
          <w:bCs/>
        </w:rPr>
        <w:t xml:space="preserve"> год</w:t>
      </w:r>
    </w:p>
    <w:p w:rsidR="00BB7927" w:rsidRDefault="00BB7927" w:rsidP="00BB7927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656A54" w:rsidRDefault="00656A54" w:rsidP="00BB7927">
      <w:pPr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Об исполнении инвестиционных программ и (или) инвестиционных проектов, в том числе утвержденных ведомством уполномоченного органа</w:t>
      </w:r>
    </w:p>
    <w:p w:rsidR="00656A54" w:rsidRDefault="00656A54" w:rsidP="00BB7927">
      <w:pPr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402"/>
        <w:gridCol w:w="2551"/>
        <w:gridCol w:w="3226"/>
      </w:tblGrid>
      <w:tr w:rsidR="00656A54" w:rsidTr="00656A54">
        <w:tc>
          <w:tcPr>
            <w:tcW w:w="2392" w:type="dxa"/>
            <w:vMerge w:val="restart"/>
            <w:vAlign w:val="center"/>
          </w:tcPr>
          <w:p w:rsidR="00656A54" w:rsidRPr="00656A54" w:rsidRDefault="00656A54" w:rsidP="00656A54">
            <w:pPr>
              <w:jc w:val="center"/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</w:pPr>
            <w:r w:rsidRPr="00656A54"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Наименование</w:t>
            </w:r>
            <w:r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 xml:space="preserve"> мероприятий инвестиционной программы (проекта)</w:t>
            </w:r>
          </w:p>
        </w:tc>
        <w:tc>
          <w:tcPr>
            <w:tcW w:w="7179" w:type="dxa"/>
            <w:gridSpan w:val="3"/>
            <w:vAlign w:val="center"/>
          </w:tcPr>
          <w:p w:rsidR="00656A54" w:rsidRPr="00656A54" w:rsidRDefault="00656A54" w:rsidP="00656A54">
            <w:pPr>
              <w:jc w:val="center"/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Утвержденная инвестиционная программа АО «Международный аэропорт Атырау» на 2017 год</w:t>
            </w:r>
          </w:p>
        </w:tc>
      </w:tr>
      <w:tr w:rsidR="00656A54" w:rsidTr="00860FF9">
        <w:tc>
          <w:tcPr>
            <w:tcW w:w="2392" w:type="dxa"/>
            <w:vMerge/>
          </w:tcPr>
          <w:p w:rsidR="00656A54" w:rsidRPr="00656A54" w:rsidRDefault="00656A54" w:rsidP="00BB7927">
            <w:pPr>
              <w:jc w:val="center"/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1402" w:type="dxa"/>
            <w:vAlign w:val="center"/>
          </w:tcPr>
          <w:p w:rsidR="00656A54" w:rsidRPr="00656A54" w:rsidRDefault="00656A54" w:rsidP="00656A54">
            <w:pPr>
              <w:jc w:val="center"/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Количество и ед. изм.</w:t>
            </w:r>
          </w:p>
        </w:tc>
        <w:tc>
          <w:tcPr>
            <w:tcW w:w="2551" w:type="dxa"/>
            <w:vAlign w:val="center"/>
          </w:tcPr>
          <w:p w:rsidR="00656A54" w:rsidRPr="00656A54" w:rsidRDefault="00656A54" w:rsidP="00656A54">
            <w:pPr>
              <w:jc w:val="center"/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 xml:space="preserve">Утвержденная сумма инвестиций </w:t>
            </w:r>
          </w:p>
        </w:tc>
        <w:tc>
          <w:tcPr>
            <w:tcW w:w="3226" w:type="dxa"/>
            <w:vAlign w:val="center"/>
          </w:tcPr>
          <w:p w:rsidR="00656A54" w:rsidRPr="00656A54" w:rsidRDefault="00656A54" w:rsidP="00656A54">
            <w:pPr>
              <w:jc w:val="center"/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 xml:space="preserve">Фактическая сумма исполнении </w:t>
            </w:r>
            <w:proofErr w:type="spellStart"/>
            <w:r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инв</w:t>
            </w:r>
            <w:proofErr w:type="gramStart"/>
            <w:r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.п</w:t>
            </w:r>
            <w:proofErr w:type="gramEnd"/>
            <w:r>
              <w:rPr>
                <w:rFonts w:eastAsiaTheme="minorHAnsi"/>
                <w:b/>
                <w:color w:val="000000"/>
                <w:sz w:val="22"/>
                <w:szCs w:val="24"/>
                <w:lang w:eastAsia="en-US"/>
              </w:rPr>
              <w:t>рограммы</w:t>
            </w:r>
            <w:proofErr w:type="spellEnd"/>
          </w:p>
        </w:tc>
      </w:tr>
      <w:tr w:rsidR="00656A54" w:rsidTr="00860FF9">
        <w:tc>
          <w:tcPr>
            <w:tcW w:w="2392" w:type="dxa"/>
            <w:vAlign w:val="center"/>
          </w:tcPr>
          <w:p w:rsidR="00656A54" w:rsidRPr="00656A54" w:rsidRDefault="00656A54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 xml:space="preserve">Проходной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многозонный</w:t>
            </w:r>
            <w:proofErr w:type="gramEnd"/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 xml:space="preserve"> арочный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металлодетектор</w:t>
            </w:r>
            <w:proofErr w:type="spellEnd"/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4"/>
                <w:lang w:val="en-US" w:eastAsia="en-US"/>
              </w:rPr>
              <w:t>Rapiscan</w:t>
            </w:r>
            <w:r w:rsidRPr="00656A54"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4"/>
                <w:lang w:val="en-US" w:eastAsia="en-US"/>
              </w:rPr>
              <w:t>Metor</w:t>
            </w:r>
            <w:proofErr w:type="spellEnd"/>
            <w:r w:rsidRPr="00656A54"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4"/>
                <w:lang w:val="en-US" w:eastAsia="en-US"/>
              </w:rPr>
              <w:t>GM</w:t>
            </w:r>
          </w:p>
        </w:tc>
        <w:tc>
          <w:tcPr>
            <w:tcW w:w="1402" w:type="dxa"/>
            <w:vAlign w:val="center"/>
          </w:tcPr>
          <w:p w:rsidR="00656A54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1 шт.</w:t>
            </w:r>
          </w:p>
        </w:tc>
        <w:tc>
          <w:tcPr>
            <w:tcW w:w="2551" w:type="dxa"/>
            <w:vAlign w:val="center"/>
          </w:tcPr>
          <w:p w:rsidR="00656A54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3 000</w:t>
            </w:r>
          </w:p>
        </w:tc>
        <w:tc>
          <w:tcPr>
            <w:tcW w:w="3226" w:type="dxa"/>
            <w:vAlign w:val="center"/>
          </w:tcPr>
          <w:p w:rsidR="00656A54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2 484</w:t>
            </w:r>
          </w:p>
        </w:tc>
      </w:tr>
      <w:tr w:rsidR="00656A54" w:rsidTr="00860FF9">
        <w:tc>
          <w:tcPr>
            <w:tcW w:w="2392" w:type="dxa"/>
            <w:vAlign w:val="center"/>
          </w:tcPr>
          <w:p w:rsidR="00656A54" w:rsidRPr="00656A54" w:rsidRDefault="00656A54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val="en-US" w:eastAsia="en-US"/>
              </w:rPr>
              <w:t>UAZ HUNTER</w:t>
            </w:r>
          </w:p>
        </w:tc>
        <w:tc>
          <w:tcPr>
            <w:tcW w:w="1402" w:type="dxa"/>
            <w:vAlign w:val="center"/>
          </w:tcPr>
          <w:p w:rsidR="00656A54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1 шт.</w:t>
            </w:r>
          </w:p>
        </w:tc>
        <w:tc>
          <w:tcPr>
            <w:tcW w:w="2551" w:type="dxa"/>
            <w:vAlign w:val="center"/>
          </w:tcPr>
          <w:p w:rsidR="00656A54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2 678</w:t>
            </w:r>
          </w:p>
        </w:tc>
        <w:tc>
          <w:tcPr>
            <w:tcW w:w="3226" w:type="dxa"/>
            <w:vAlign w:val="center"/>
          </w:tcPr>
          <w:p w:rsidR="00656A54" w:rsidRPr="00656A54" w:rsidRDefault="00656A54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</w:p>
        </w:tc>
      </w:tr>
      <w:tr w:rsidR="00656A54" w:rsidTr="00860FF9">
        <w:tc>
          <w:tcPr>
            <w:tcW w:w="2392" w:type="dxa"/>
            <w:vAlign w:val="center"/>
          </w:tcPr>
          <w:p w:rsidR="00656A54" w:rsidRPr="00656A54" w:rsidRDefault="00656A54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val="en-US" w:eastAsia="en-US"/>
              </w:rPr>
              <w:t>LADA 4x4 5drs</w:t>
            </w:r>
          </w:p>
        </w:tc>
        <w:tc>
          <w:tcPr>
            <w:tcW w:w="1402" w:type="dxa"/>
            <w:vAlign w:val="center"/>
          </w:tcPr>
          <w:p w:rsidR="00656A54" w:rsidRPr="00656A54" w:rsidRDefault="00656A54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656A54" w:rsidRPr="00656A54" w:rsidRDefault="00656A54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3226" w:type="dxa"/>
            <w:vAlign w:val="center"/>
          </w:tcPr>
          <w:p w:rsidR="00656A54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2 945</w:t>
            </w:r>
          </w:p>
        </w:tc>
      </w:tr>
      <w:tr w:rsidR="007F6A01" w:rsidTr="00860FF9">
        <w:tc>
          <w:tcPr>
            <w:tcW w:w="2392" w:type="dxa"/>
            <w:vAlign w:val="center"/>
          </w:tcPr>
          <w:p w:rsidR="007F6A01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Всего</w:t>
            </w:r>
          </w:p>
        </w:tc>
        <w:tc>
          <w:tcPr>
            <w:tcW w:w="1402" w:type="dxa"/>
            <w:vAlign w:val="center"/>
          </w:tcPr>
          <w:p w:rsidR="007F6A01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7F6A01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5 768</w:t>
            </w:r>
          </w:p>
        </w:tc>
        <w:tc>
          <w:tcPr>
            <w:tcW w:w="3226" w:type="dxa"/>
            <w:vAlign w:val="center"/>
          </w:tcPr>
          <w:p w:rsidR="007F6A01" w:rsidRPr="00656A54" w:rsidRDefault="007F6A01" w:rsidP="007F6A01">
            <w:pPr>
              <w:jc w:val="center"/>
              <w:rPr>
                <w:rFonts w:eastAsiaTheme="minorHAns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4"/>
                <w:lang w:eastAsia="en-US"/>
              </w:rPr>
              <w:t>5 429</w:t>
            </w:r>
          </w:p>
        </w:tc>
      </w:tr>
    </w:tbl>
    <w:p w:rsidR="00656A54" w:rsidRDefault="00656A54" w:rsidP="00BB7927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BB7927" w:rsidRPr="00BB7927" w:rsidRDefault="00BB7927" w:rsidP="00BB7927">
      <w:pPr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BB7927">
        <w:rPr>
          <w:rFonts w:eastAsiaTheme="minorHAnsi"/>
          <w:b/>
          <w:color w:val="000000"/>
          <w:sz w:val="24"/>
          <w:szCs w:val="24"/>
          <w:lang w:eastAsia="en-US"/>
        </w:rPr>
        <w:t>Основные финансово-экономические показатели деятельности</w:t>
      </w:r>
    </w:p>
    <w:p w:rsidR="00BB7927" w:rsidRDefault="00BB7927" w:rsidP="00BB7927">
      <w:pPr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BB7927">
        <w:rPr>
          <w:rFonts w:eastAsiaTheme="minorHAnsi"/>
          <w:b/>
          <w:color w:val="000000"/>
          <w:sz w:val="24"/>
          <w:szCs w:val="24"/>
          <w:lang w:eastAsia="en-US"/>
        </w:rPr>
        <w:t>АО «Международный аэропорт Атырау» за 2017 год</w:t>
      </w:r>
    </w:p>
    <w:p w:rsidR="0035079F" w:rsidRPr="00BB7927" w:rsidRDefault="0035079F" w:rsidP="00BB7927">
      <w:pPr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1417"/>
        <w:gridCol w:w="1418"/>
        <w:gridCol w:w="1275"/>
        <w:gridCol w:w="1399"/>
      </w:tblGrid>
      <w:tr w:rsidR="0035079F" w:rsidRPr="0035079F" w:rsidTr="0035079F">
        <w:trPr>
          <w:trHeight w:val="465"/>
          <w:jc w:val="center"/>
        </w:trPr>
        <w:tc>
          <w:tcPr>
            <w:tcW w:w="3810" w:type="dxa"/>
            <w:vMerge w:val="restart"/>
            <w:vAlign w:val="center"/>
          </w:tcPr>
          <w:p w:rsidR="0035079F" w:rsidRPr="0035079F" w:rsidRDefault="0035079F" w:rsidP="0035079F">
            <w:pPr>
              <w:jc w:val="center"/>
              <w:rPr>
                <w:sz w:val="24"/>
              </w:rPr>
            </w:pPr>
            <w:r w:rsidRPr="0035079F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35079F" w:rsidRPr="0035079F" w:rsidRDefault="0035079F" w:rsidP="0035079F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35079F">
              <w:rPr>
                <w:b/>
                <w:bCs/>
                <w:sz w:val="24"/>
              </w:rPr>
              <w:t>Ед</w:t>
            </w:r>
            <w:proofErr w:type="gramStart"/>
            <w:r w:rsidRPr="0035079F">
              <w:rPr>
                <w:b/>
                <w:bCs/>
                <w:sz w:val="24"/>
              </w:rPr>
              <w:t>.и</w:t>
            </w:r>
            <w:proofErr w:type="gramEnd"/>
            <w:r w:rsidRPr="0035079F">
              <w:rPr>
                <w:b/>
                <w:bCs/>
                <w:sz w:val="24"/>
              </w:rPr>
              <w:t>зм</w:t>
            </w:r>
            <w:proofErr w:type="spellEnd"/>
            <w:r w:rsidRPr="0035079F">
              <w:rPr>
                <w:b/>
                <w:bCs/>
                <w:sz w:val="24"/>
              </w:rPr>
              <w:t>.</w:t>
            </w:r>
          </w:p>
        </w:tc>
        <w:tc>
          <w:tcPr>
            <w:tcW w:w="2693" w:type="dxa"/>
            <w:gridSpan w:val="2"/>
            <w:vAlign w:val="center"/>
          </w:tcPr>
          <w:p w:rsidR="0035079F" w:rsidRPr="0035079F" w:rsidRDefault="0035079F" w:rsidP="0035079F">
            <w:pPr>
              <w:jc w:val="center"/>
              <w:rPr>
                <w:b/>
                <w:sz w:val="24"/>
              </w:rPr>
            </w:pPr>
            <w:r w:rsidRPr="0035079F">
              <w:rPr>
                <w:b/>
                <w:sz w:val="24"/>
              </w:rPr>
              <w:t>2017 год</w:t>
            </w:r>
          </w:p>
        </w:tc>
        <w:tc>
          <w:tcPr>
            <w:tcW w:w="1399" w:type="dxa"/>
            <w:vMerge w:val="restart"/>
            <w:vAlign w:val="center"/>
          </w:tcPr>
          <w:p w:rsidR="0035079F" w:rsidRPr="0035079F" w:rsidRDefault="0035079F" w:rsidP="0035079F">
            <w:pPr>
              <w:jc w:val="center"/>
              <w:rPr>
                <w:b/>
                <w:sz w:val="24"/>
              </w:rPr>
            </w:pPr>
            <w:r w:rsidRPr="0035079F">
              <w:rPr>
                <w:b/>
                <w:sz w:val="24"/>
              </w:rPr>
              <w:t>Исполнение, %</w:t>
            </w:r>
          </w:p>
        </w:tc>
      </w:tr>
      <w:tr w:rsidR="0035079F" w:rsidRPr="0035079F" w:rsidTr="0035079F">
        <w:trPr>
          <w:trHeight w:val="351"/>
          <w:jc w:val="center"/>
        </w:trPr>
        <w:tc>
          <w:tcPr>
            <w:tcW w:w="3810" w:type="dxa"/>
            <w:vMerge/>
          </w:tcPr>
          <w:p w:rsidR="0035079F" w:rsidRPr="0035079F" w:rsidRDefault="0035079F" w:rsidP="0035079F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  <w:tc>
          <w:tcPr>
            <w:tcW w:w="1417" w:type="dxa"/>
            <w:vMerge/>
          </w:tcPr>
          <w:p w:rsidR="0035079F" w:rsidRPr="0035079F" w:rsidRDefault="0035079F" w:rsidP="003507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5079F" w:rsidRPr="0035079F" w:rsidRDefault="0035079F" w:rsidP="0035079F">
            <w:pPr>
              <w:jc w:val="center"/>
              <w:rPr>
                <w:b/>
                <w:sz w:val="24"/>
              </w:rPr>
            </w:pPr>
            <w:r w:rsidRPr="0035079F">
              <w:rPr>
                <w:b/>
                <w:sz w:val="24"/>
              </w:rPr>
              <w:t xml:space="preserve">План </w:t>
            </w:r>
          </w:p>
        </w:tc>
        <w:tc>
          <w:tcPr>
            <w:tcW w:w="1275" w:type="dxa"/>
            <w:vAlign w:val="center"/>
          </w:tcPr>
          <w:p w:rsidR="0035079F" w:rsidRPr="0035079F" w:rsidRDefault="0035079F" w:rsidP="0035079F">
            <w:pPr>
              <w:jc w:val="center"/>
              <w:rPr>
                <w:b/>
                <w:sz w:val="24"/>
              </w:rPr>
            </w:pPr>
            <w:r w:rsidRPr="0035079F">
              <w:rPr>
                <w:b/>
                <w:sz w:val="24"/>
              </w:rPr>
              <w:t>Факт</w:t>
            </w:r>
          </w:p>
        </w:tc>
        <w:tc>
          <w:tcPr>
            <w:tcW w:w="1399" w:type="dxa"/>
            <w:vMerge/>
          </w:tcPr>
          <w:p w:rsidR="0035079F" w:rsidRPr="0035079F" w:rsidRDefault="0035079F" w:rsidP="0035079F">
            <w:pPr>
              <w:jc w:val="center"/>
              <w:rPr>
                <w:b/>
                <w:sz w:val="24"/>
              </w:rPr>
            </w:pPr>
          </w:p>
        </w:tc>
      </w:tr>
      <w:tr w:rsidR="0035079F" w:rsidRPr="0035079F" w:rsidTr="0035079F">
        <w:trPr>
          <w:trHeight w:val="224"/>
          <w:jc w:val="center"/>
        </w:trPr>
        <w:tc>
          <w:tcPr>
            <w:tcW w:w="3810" w:type="dxa"/>
          </w:tcPr>
          <w:p w:rsidR="0035079F" w:rsidRPr="0035079F" w:rsidRDefault="0035079F" w:rsidP="0035079F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5079F">
              <w:rPr>
                <w:b/>
                <w:sz w:val="24"/>
              </w:rPr>
              <w:t xml:space="preserve">Доходы – всего, в </w:t>
            </w:r>
            <w:proofErr w:type="spellStart"/>
            <w:r w:rsidRPr="0035079F">
              <w:rPr>
                <w:b/>
                <w:sz w:val="24"/>
              </w:rPr>
              <w:t>т.ч</w:t>
            </w:r>
            <w:proofErr w:type="spellEnd"/>
            <w:r w:rsidRPr="0035079F">
              <w:rPr>
                <w:b/>
                <w:sz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35079F" w:rsidRPr="0035079F" w:rsidRDefault="0035079F" w:rsidP="0035079F">
            <w:pPr>
              <w:jc w:val="center"/>
              <w:rPr>
                <w:b/>
                <w:bCs/>
                <w:sz w:val="24"/>
              </w:rPr>
            </w:pPr>
            <w:r w:rsidRPr="0035079F">
              <w:rPr>
                <w:b/>
                <w:bCs/>
                <w:sz w:val="24"/>
              </w:rPr>
              <w:t>тыс. тенге</w:t>
            </w:r>
          </w:p>
        </w:tc>
        <w:tc>
          <w:tcPr>
            <w:tcW w:w="1418" w:type="dxa"/>
            <w:vAlign w:val="center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35079F">
              <w:rPr>
                <w:rFonts w:eastAsia="Calibri"/>
                <w:b/>
                <w:sz w:val="24"/>
                <w:lang w:eastAsia="en-US"/>
              </w:rPr>
              <w:t>2 579 355</w:t>
            </w:r>
          </w:p>
        </w:tc>
        <w:tc>
          <w:tcPr>
            <w:tcW w:w="1275" w:type="dxa"/>
            <w:vAlign w:val="center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35079F">
              <w:rPr>
                <w:rFonts w:eastAsia="Calibri"/>
                <w:b/>
                <w:sz w:val="24"/>
                <w:lang w:eastAsia="en-US"/>
              </w:rPr>
              <w:t>2 247 521</w:t>
            </w:r>
          </w:p>
        </w:tc>
        <w:tc>
          <w:tcPr>
            <w:tcW w:w="1399" w:type="dxa"/>
            <w:vAlign w:val="bottom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35079F">
              <w:rPr>
                <w:rFonts w:eastAsia="Calibri"/>
                <w:b/>
                <w:sz w:val="24"/>
                <w:szCs w:val="22"/>
                <w:lang w:eastAsia="en-US"/>
              </w:rPr>
              <w:t>87</w:t>
            </w:r>
          </w:p>
        </w:tc>
      </w:tr>
      <w:tr w:rsidR="0035079F" w:rsidRPr="0035079F" w:rsidTr="0035079F">
        <w:trPr>
          <w:trHeight w:val="462"/>
          <w:jc w:val="center"/>
        </w:trPr>
        <w:tc>
          <w:tcPr>
            <w:tcW w:w="3810" w:type="dxa"/>
          </w:tcPr>
          <w:p w:rsidR="0035079F" w:rsidRPr="0035079F" w:rsidRDefault="0035079F" w:rsidP="0035079F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5079F">
              <w:rPr>
                <w:sz w:val="24"/>
              </w:rPr>
              <w:t>Доходы от основной деятельности</w:t>
            </w:r>
          </w:p>
        </w:tc>
        <w:tc>
          <w:tcPr>
            <w:tcW w:w="1417" w:type="dxa"/>
            <w:vAlign w:val="center"/>
          </w:tcPr>
          <w:p w:rsidR="0035079F" w:rsidRPr="0035079F" w:rsidRDefault="0035079F" w:rsidP="0035079F">
            <w:pPr>
              <w:jc w:val="center"/>
              <w:rPr>
                <w:sz w:val="24"/>
              </w:rPr>
            </w:pPr>
            <w:r w:rsidRPr="0035079F">
              <w:rPr>
                <w:bCs/>
                <w:sz w:val="24"/>
              </w:rPr>
              <w:t>тыс. тенге</w:t>
            </w:r>
          </w:p>
        </w:tc>
        <w:tc>
          <w:tcPr>
            <w:tcW w:w="1418" w:type="dxa"/>
            <w:vAlign w:val="center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5079F">
              <w:rPr>
                <w:rFonts w:eastAsia="Calibri"/>
                <w:sz w:val="24"/>
                <w:lang w:eastAsia="en-US"/>
              </w:rPr>
              <w:t>2 551 853</w:t>
            </w:r>
          </w:p>
        </w:tc>
        <w:tc>
          <w:tcPr>
            <w:tcW w:w="1275" w:type="dxa"/>
            <w:vAlign w:val="center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5079F">
              <w:rPr>
                <w:rFonts w:eastAsia="Calibri"/>
                <w:sz w:val="24"/>
                <w:lang w:eastAsia="en-US"/>
              </w:rPr>
              <w:t>2 179 893</w:t>
            </w:r>
          </w:p>
        </w:tc>
        <w:tc>
          <w:tcPr>
            <w:tcW w:w="1399" w:type="dxa"/>
            <w:vAlign w:val="bottom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5079F">
              <w:rPr>
                <w:rFonts w:eastAsia="Calibri"/>
                <w:sz w:val="24"/>
                <w:szCs w:val="22"/>
                <w:lang w:eastAsia="en-US"/>
              </w:rPr>
              <w:t>85</w:t>
            </w:r>
          </w:p>
        </w:tc>
      </w:tr>
      <w:tr w:rsidR="0035079F" w:rsidRPr="0035079F" w:rsidTr="0035079F">
        <w:trPr>
          <w:trHeight w:val="224"/>
          <w:jc w:val="center"/>
        </w:trPr>
        <w:tc>
          <w:tcPr>
            <w:tcW w:w="3810" w:type="dxa"/>
          </w:tcPr>
          <w:p w:rsidR="0035079F" w:rsidRPr="0035079F" w:rsidRDefault="0035079F" w:rsidP="0035079F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35079F">
              <w:rPr>
                <w:sz w:val="24"/>
              </w:rPr>
              <w:t>Доходы от неосновной деятельности, в том числе</w:t>
            </w:r>
          </w:p>
        </w:tc>
        <w:tc>
          <w:tcPr>
            <w:tcW w:w="1417" w:type="dxa"/>
            <w:vAlign w:val="center"/>
          </w:tcPr>
          <w:p w:rsidR="0035079F" w:rsidRPr="0035079F" w:rsidRDefault="0035079F" w:rsidP="0035079F">
            <w:pPr>
              <w:jc w:val="center"/>
              <w:rPr>
                <w:sz w:val="24"/>
              </w:rPr>
            </w:pPr>
            <w:r w:rsidRPr="0035079F">
              <w:rPr>
                <w:bCs/>
                <w:sz w:val="24"/>
              </w:rPr>
              <w:t>тыс. тенге</w:t>
            </w:r>
          </w:p>
        </w:tc>
        <w:tc>
          <w:tcPr>
            <w:tcW w:w="1418" w:type="dxa"/>
            <w:vAlign w:val="center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5079F">
              <w:rPr>
                <w:rFonts w:eastAsia="Calibri"/>
                <w:sz w:val="24"/>
                <w:lang w:eastAsia="en-US"/>
              </w:rPr>
              <w:t>27 502</w:t>
            </w:r>
          </w:p>
        </w:tc>
        <w:tc>
          <w:tcPr>
            <w:tcW w:w="1275" w:type="dxa"/>
            <w:vAlign w:val="center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35079F">
              <w:rPr>
                <w:rFonts w:eastAsia="Calibri"/>
                <w:sz w:val="24"/>
                <w:lang w:eastAsia="en-US"/>
              </w:rPr>
              <w:t>67 628</w:t>
            </w:r>
          </w:p>
        </w:tc>
        <w:tc>
          <w:tcPr>
            <w:tcW w:w="1399" w:type="dxa"/>
            <w:vAlign w:val="bottom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35079F">
              <w:rPr>
                <w:rFonts w:eastAsia="Calibri"/>
                <w:sz w:val="24"/>
                <w:szCs w:val="22"/>
                <w:lang w:eastAsia="en-US"/>
              </w:rPr>
              <w:t>246</w:t>
            </w:r>
          </w:p>
        </w:tc>
      </w:tr>
      <w:tr w:rsidR="0035079F" w:rsidRPr="0035079F" w:rsidTr="0035079F">
        <w:trPr>
          <w:trHeight w:val="449"/>
          <w:jc w:val="center"/>
        </w:trPr>
        <w:tc>
          <w:tcPr>
            <w:tcW w:w="3810" w:type="dxa"/>
          </w:tcPr>
          <w:p w:rsidR="0035079F" w:rsidRPr="0035079F" w:rsidRDefault="0035079F" w:rsidP="0035079F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1417" w:type="dxa"/>
          </w:tcPr>
          <w:p w:rsidR="0035079F" w:rsidRPr="0035079F" w:rsidRDefault="0035079F" w:rsidP="0035079F">
            <w:pPr>
              <w:jc w:val="center"/>
              <w:rPr>
                <w:sz w:val="24"/>
              </w:rPr>
            </w:pPr>
            <w:r w:rsidRPr="0035079F">
              <w:rPr>
                <w:bCs/>
                <w:sz w:val="24"/>
              </w:rPr>
              <w:t>тыс. тенге</w:t>
            </w:r>
          </w:p>
        </w:tc>
        <w:tc>
          <w:tcPr>
            <w:tcW w:w="1418" w:type="dxa"/>
          </w:tcPr>
          <w:p w:rsidR="0035079F" w:rsidRPr="0035079F" w:rsidRDefault="0035079F" w:rsidP="0035079F">
            <w:pPr>
              <w:jc w:val="center"/>
              <w:rPr>
                <w:sz w:val="24"/>
              </w:rPr>
            </w:pPr>
            <w:r w:rsidRPr="0035079F">
              <w:rPr>
                <w:sz w:val="24"/>
              </w:rPr>
              <w:t>2 446 834</w:t>
            </w:r>
          </w:p>
        </w:tc>
        <w:tc>
          <w:tcPr>
            <w:tcW w:w="1275" w:type="dxa"/>
          </w:tcPr>
          <w:p w:rsidR="0035079F" w:rsidRPr="0035079F" w:rsidRDefault="0035079F" w:rsidP="0035079F">
            <w:pPr>
              <w:jc w:val="center"/>
              <w:rPr>
                <w:sz w:val="24"/>
              </w:rPr>
            </w:pPr>
            <w:r w:rsidRPr="0035079F">
              <w:rPr>
                <w:sz w:val="24"/>
              </w:rPr>
              <w:t>2 095 712</w:t>
            </w:r>
          </w:p>
        </w:tc>
        <w:tc>
          <w:tcPr>
            <w:tcW w:w="1399" w:type="dxa"/>
          </w:tcPr>
          <w:p w:rsidR="0035079F" w:rsidRPr="0035079F" w:rsidRDefault="0035079F" w:rsidP="0035079F">
            <w:pPr>
              <w:jc w:val="center"/>
              <w:rPr>
                <w:sz w:val="24"/>
              </w:rPr>
            </w:pPr>
            <w:r w:rsidRPr="0035079F">
              <w:rPr>
                <w:sz w:val="24"/>
              </w:rPr>
              <w:t>86</w:t>
            </w:r>
          </w:p>
        </w:tc>
      </w:tr>
      <w:tr w:rsidR="0035079F" w:rsidRPr="0035079F" w:rsidTr="0035079F">
        <w:trPr>
          <w:trHeight w:val="224"/>
          <w:jc w:val="center"/>
        </w:trPr>
        <w:tc>
          <w:tcPr>
            <w:tcW w:w="3810" w:type="dxa"/>
          </w:tcPr>
          <w:p w:rsidR="0035079F" w:rsidRPr="0035079F" w:rsidRDefault="0035079F" w:rsidP="0035079F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5079F">
              <w:rPr>
                <w:b/>
                <w:sz w:val="24"/>
              </w:rPr>
              <w:t>Итоговая прибыль (убыток)</w:t>
            </w:r>
          </w:p>
        </w:tc>
        <w:tc>
          <w:tcPr>
            <w:tcW w:w="1417" w:type="dxa"/>
          </w:tcPr>
          <w:p w:rsidR="0035079F" w:rsidRPr="0035079F" w:rsidRDefault="0035079F" w:rsidP="0035079F">
            <w:pPr>
              <w:jc w:val="center"/>
              <w:rPr>
                <w:b/>
                <w:sz w:val="24"/>
              </w:rPr>
            </w:pPr>
            <w:r w:rsidRPr="0035079F">
              <w:rPr>
                <w:b/>
                <w:bCs/>
                <w:sz w:val="24"/>
              </w:rPr>
              <w:t>тыс. тенге</w:t>
            </w:r>
          </w:p>
        </w:tc>
        <w:tc>
          <w:tcPr>
            <w:tcW w:w="1418" w:type="dxa"/>
            <w:vAlign w:val="bottom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35079F">
              <w:rPr>
                <w:rFonts w:eastAsia="Calibri"/>
                <w:b/>
                <w:sz w:val="24"/>
                <w:szCs w:val="22"/>
                <w:lang w:eastAsia="en-US"/>
              </w:rPr>
              <w:t>132 521</w:t>
            </w:r>
          </w:p>
        </w:tc>
        <w:tc>
          <w:tcPr>
            <w:tcW w:w="1275" w:type="dxa"/>
            <w:vAlign w:val="bottom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35079F">
              <w:rPr>
                <w:rFonts w:eastAsia="Calibri"/>
                <w:b/>
                <w:sz w:val="24"/>
                <w:szCs w:val="22"/>
                <w:lang w:eastAsia="en-US"/>
              </w:rPr>
              <w:t>151 809</w:t>
            </w:r>
          </w:p>
        </w:tc>
        <w:tc>
          <w:tcPr>
            <w:tcW w:w="1399" w:type="dxa"/>
            <w:vAlign w:val="bottom"/>
          </w:tcPr>
          <w:p w:rsidR="0035079F" w:rsidRPr="0035079F" w:rsidRDefault="0035079F" w:rsidP="0035079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35079F">
              <w:rPr>
                <w:rFonts w:eastAsia="Calibri"/>
                <w:b/>
                <w:sz w:val="24"/>
                <w:szCs w:val="22"/>
                <w:lang w:eastAsia="en-US"/>
              </w:rPr>
              <w:t>115</w:t>
            </w:r>
          </w:p>
        </w:tc>
      </w:tr>
    </w:tbl>
    <w:p w:rsidR="00BB7927" w:rsidRDefault="00BB7927" w:rsidP="00047714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CA7E78" w:rsidRPr="001A3CB9" w:rsidRDefault="00F51D89" w:rsidP="001A3CB9">
      <w:pPr>
        <w:jc w:val="both"/>
        <w:rPr>
          <w:bCs/>
        </w:rPr>
      </w:pPr>
      <w:r w:rsidRPr="00790F9A">
        <w:rPr>
          <w:b/>
          <w:bCs/>
        </w:rPr>
        <w:t xml:space="preserve">       </w:t>
      </w:r>
    </w:p>
    <w:p w:rsidR="008E5AC7" w:rsidRDefault="001A3CB9" w:rsidP="00EA3C94">
      <w:pPr>
        <w:ind w:firstLine="567"/>
        <w:jc w:val="both"/>
        <w:rPr>
          <w:bCs/>
          <w:sz w:val="24"/>
          <w:szCs w:val="24"/>
        </w:rPr>
      </w:pPr>
      <w:r w:rsidRPr="001A3CB9">
        <w:rPr>
          <w:bCs/>
          <w:sz w:val="24"/>
          <w:szCs w:val="24"/>
        </w:rPr>
        <w:t>По итогам деятельности за 2017 год Обществом получен</w:t>
      </w:r>
      <w:r>
        <w:rPr>
          <w:bCs/>
          <w:sz w:val="24"/>
          <w:szCs w:val="24"/>
        </w:rPr>
        <w:t xml:space="preserve"> положительный финансовый результат 151 809 тыс. тенге. Основным фактором в получении положительного финансового результата Общества является </w:t>
      </w:r>
      <w:r w:rsidR="00CC3AE3" w:rsidRPr="00CC3AE3">
        <w:rPr>
          <w:bCs/>
          <w:sz w:val="24"/>
          <w:szCs w:val="24"/>
        </w:rPr>
        <w:t>уменьшени</w:t>
      </w:r>
      <w:r w:rsidR="00CC3AE3">
        <w:rPr>
          <w:bCs/>
          <w:sz w:val="24"/>
          <w:szCs w:val="24"/>
        </w:rPr>
        <w:t>е</w:t>
      </w:r>
      <w:r w:rsidR="00CC3AE3" w:rsidRPr="00CC3AE3">
        <w:rPr>
          <w:bCs/>
          <w:sz w:val="24"/>
          <w:szCs w:val="24"/>
        </w:rPr>
        <w:t xml:space="preserve"> затрат по себестоимости реализованной продукции/услуг, административных расходов.</w:t>
      </w:r>
    </w:p>
    <w:p w:rsidR="00CC3AE3" w:rsidRDefault="00CC3AE3" w:rsidP="00EA3C94">
      <w:pPr>
        <w:ind w:firstLine="567"/>
        <w:jc w:val="both"/>
        <w:rPr>
          <w:bCs/>
          <w:sz w:val="24"/>
          <w:szCs w:val="24"/>
        </w:rPr>
      </w:pPr>
    </w:p>
    <w:p w:rsidR="00CC3AE3" w:rsidRDefault="00CC3AE3" w:rsidP="00CC3AE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Объемы оказанных услуг по регулируемой деятельности за 2017 год</w:t>
      </w:r>
    </w:p>
    <w:p w:rsidR="00177204" w:rsidRDefault="00177204" w:rsidP="00CC3AE3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2"/>
        <w:gridCol w:w="1276"/>
        <w:gridCol w:w="1134"/>
        <w:gridCol w:w="2976"/>
      </w:tblGrid>
      <w:tr w:rsidR="00BE7B17" w:rsidTr="007C0EE0">
        <w:tc>
          <w:tcPr>
            <w:tcW w:w="426" w:type="dxa"/>
            <w:vAlign w:val="center"/>
          </w:tcPr>
          <w:p w:rsidR="00FB2E6A" w:rsidRPr="00BE7B17" w:rsidRDefault="00FB2E6A" w:rsidP="00FB2E6A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B2E6A" w:rsidRPr="00BE7B17" w:rsidRDefault="00FB2E6A" w:rsidP="007C0EE0">
            <w:pPr>
              <w:jc w:val="center"/>
              <w:rPr>
                <w:b/>
                <w:sz w:val="22"/>
                <w:szCs w:val="24"/>
              </w:rPr>
            </w:pPr>
            <w:r w:rsidRPr="00BE7B17">
              <w:rPr>
                <w:b/>
                <w:sz w:val="22"/>
                <w:szCs w:val="24"/>
              </w:rPr>
              <w:t>Наименование услуги</w:t>
            </w:r>
          </w:p>
        </w:tc>
        <w:tc>
          <w:tcPr>
            <w:tcW w:w="992" w:type="dxa"/>
            <w:vAlign w:val="center"/>
          </w:tcPr>
          <w:p w:rsidR="00FB2E6A" w:rsidRPr="00BE7B17" w:rsidRDefault="00FB2E6A" w:rsidP="007C0EE0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BE7B17">
              <w:rPr>
                <w:b/>
                <w:sz w:val="22"/>
                <w:szCs w:val="24"/>
              </w:rPr>
              <w:t>Ед</w:t>
            </w:r>
            <w:proofErr w:type="gramStart"/>
            <w:r w:rsidRPr="00BE7B17">
              <w:rPr>
                <w:b/>
                <w:sz w:val="22"/>
                <w:szCs w:val="24"/>
              </w:rPr>
              <w:t>.и</w:t>
            </w:r>
            <w:proofErr w:type="gramEnd"/>
            <w:r w:rsidRPr="00BE7B17">
              <w:rPr>
                <w:b/>
                <w:sz w:val="22"/>
                <w:szCs w:val="24"/>
              </w:rPr>
              <w:t>зм</w:t>
            </w:r>
            <w:proofErr w:type="spellEnd"/>
            <w:r w:rsidRPr="00BE7B17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FB2E6A" w:rsidRPr="00BE7B17" w:rsidRDefault="00FB2E6A" w:rsidP="00FB2E6A">
            <w:pPr>
              <w:jc w:val="center"/>
              <w:rPr>
                <w:b/>
                <w:sz w:val="22"/>
                <w:szCs w:val="24"/>
              </w:rPr>
            </w:pPr>
            <w:r w:rsidRPr="00BE7B17">
              <w:rPr>
                <w:b/>
                <w:sz w:val="22"/>
                <w:szCs w:val="24"/>
              </w:rPr>
              <w:t>Утвержденный</w:t>
            </w:r>
          </w:p>
        </w:tc>
        <w:tc>
          <w:tcPr>
            <w:tcW w:w="1134" w:type="dxa"/>
            <w:vAlign w:val="center"/>
          </w:tcPr>
          <w:p w:rsidR="00FB2E6A" w:rsidRPr="00BE7B17" w:rsidRDefault="00FB2E6A" w:rsidP="00FB2E6A">
            <w:pPr>
              <w:jc w:val="center"/>
              <w:rPr>
                <w:b/>
                <w:sz w:val="22"/>
                <w:szCs w:val="24"/>
              </w:rPr>
            </w:pPr>
            <w:r w:rsidRPr="00BE7B17">
              <w:rPr>
                <w:b/>
                <w:sz w:val="22"/>
                <w:szCs w:val="24"/>
              </w:rPr>
              <w:t>Факт за 2017 год</w:t>
            </w:r>
          </w:p>
        </w:tc>
        <w:tc>
          <w:tcPr>
            <w:tcW w:w="2976" w:type="dxa"/>
            <w:vAlign w:val="center"/>
          </w:tcPr>
          <w:p w:rsidR="00FB2E6A" w:rsidRPr="00BE7B17" w:rsidRDefault="00FB2E6A" w:rsidP="00FB2E6A">
            <w:pPr>
              <w:jc w:val="center"/>
              <w:rPr>
                <w:b/>
                <w:sz w:val="22"/>
                <w:szCs w:val="24"/>
              </w:rPr>
            </w:pPr>
            <w:r w:rsidRPr="00BE7B17">
              <w:rPr>
                <w:b/>
                <w:sz w:val="22"/>
                <w:szCs w:val="24"/>
              </w:rPr>
              <w:t>Пояснение</w:t>
            </w:r>
          </w:p>
        </w:tc>
      </w:tr>
      <w:tr w:rsidR="00C2229C" w:rsidTr="007C0EE0">
        <w:tc>
          <w:tcPr>
            <w:tcW w:w="426" w:type="dxa"/>
          </w:tcPr>
          <w:p w:rsidR="00C2229C" w:rsidRPr="00BE7B17" w:rsidRDefault="00C2229C" w:rsidP="00CC3AE3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2229C" w:rsidRPr="00BE7B17" w:rsidRDefault="00C2229C" w:rsidP="007C0EE0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Обеспечение авиационной безопасности</w:t>
            </w:r>
          </w:p>
        </w:tc>
        <w:tc>
          <w:tcPr>
            <w:tcW w:w="992" w:type="dxa"/>
            <w:vAlign w:val="center"/>
          </w:tcPr>
          <w:p w:rsidR="00C2229C" w:rsidRPr="00BE7B17" w:rsidRDefault="00C2229C" w:rsidP="007C0EE0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тонн</w:t>
            </w:r>
          </w:p>
        </w:tc>
        <w:tc>
          <w:tcPr>
            <w:tcW w:w="1276" w:type="dxa"/>
            <w:vAlign w:val="center"/>
          </w:tcPr>
          <w:p w:rsidR="00C2229C" w:rsidRPr="008C139C" w:rsidRDefault="00C2229C" w:rsidP="007C0EE0">
            <w:pPr>
              <w:jc w:val="center"/>
            </w:pPr>
            <w:r w:rsidRPr="008C139C">
              <w:t>281 960</w:t>
            </w:r>
          </w:p>
        </w:tc>
        <w:tc>
          <w:tcPr>
            <w:tcW w:w="1134" w:type="dxa"/>
            <w:vAlign w:val="center"/>
          </w:tcPr>
          <w:p w:rsidR="00C2229C" w:rsidRDefault="00C2229C" w:rsidP="007C0EE0">
            <w:pPr>
              <w:jc w:val="center"/>
            </w:pPr>
            <w:r w:rsidRPr="008C139C">
              <w:t>305 678</w:t>
            </w:r>
          </w:p>
        </w:tc>
        <w:tc>
          <w:tcPr>
            <w:tcW w:w="2976" w:type="dxa"/>
            <w:vMerge w:val="restart"/>
            <w:vAlign w:val="center"/>
          </w:tcPr>
          <w:p w:rsidR="00C2229C" w:rsidRPr="00BE7B17" w:rsidRDefault="00C2229C" w:rsidP="00BE7B17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 xml:space="preserve">Увеличение объема услуг напрямую связано с увеличением количества самолетовылетов и </w:t>
            </w:r>
            <w:r>
              <w:rPr>
                <w:sz w:val="22"/>
                <w:szCs w:val="24"/>
              </w:rPr>
              <w:t>МВМ ВС</w:t>
            </w:r>
          </w:p>
        </w:tc>
      </w:tr>
      <w:tr w:rsidR="00C2229C" w:rsidTr="007C0EE0">
        <w:tc>
          <w:tcPr>
            <w:tcW w:w="426" w:type="dxa"/>
          </w:tcPr>
          <w:p w:rsidR="00C2229C" w:rsidRPr="00BE7B17" w:rsidRDefault="00C2229C" w:rsidP="00CC3AE3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2229C" w:rsidRPr="00BE7B17" w:rsidRDefault="00C2229C" w:rsidP="007C0EE0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Обеспечение взлета и посадки ВС</w:t>
            </w:r>
          </w:p>
        </w:tc>
        <w:tc>
          <w:tcPr>
            <w:tcW w:w="992" w:type="dxa"/>
            <w:vAlign w:val="center"/>
          </w:tcPr>
          <w:p w:rsidR="00C2229C" w:rsidRPr="00BE7B17" w:rsidRDefault="00C2229C" w:rsidP="007C0EE0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тонн</w:t>
            </w:r>
          </w:p>
        </w:tc>
        <w:tc>
          <w:tcPr>
            <w:tcW w:w="1276" w:type="dxa"/>
            <w:vAlign w:val="center"/>
          </w:tcPr>
          <w:p w:rsidR="00C2229C" w:rsidRPr="0059269E" w:rsidRDefault="00C2229C" w:rsidP="007C0EE0">
            <w:pPr>
              <w:jc w:val="center"/>
            </w:pPr>
            <w:r w:rsidRPr="0059269E">
              <w:t>297 344</w:t>
            </w:r>
          </w:p>
        </w:tc>
        <w:tc>
          <w:tcPr>
            <w:tcW w:w="1134" w:type="dxa"/>
            <w:vAlign w:val="center"/>
          </w:tcPr>
          <w:p w:rsidR="00C2229C" w:rsidRDefault="00C2229C" w:rsidP="007C0EE0">
            <w:pPr>
              <w:jc w:val="center"/>
            </w:pPr>
            <w:r w:rsidRPr="0059269E">
              <w:t>305 288</w:t>
            </w:r>
          </w:p>
        </w:tc>
        <w:tc>
          <w:tcPr>
            <w:tcW w:w="2976" w:type="dxa"/>
            <w:vMerge/>
            <w:vAlign w:val="center"/>
          </w:tcPr>
          <w:p w:rsidR="00C2229C" w:rsidRPr="00BE7B17" w:rsidRDefault="00C2229C" w:rsidP="00BE7B17">
            <w:pPr>
              <w:jc w:val="center"/>
              <w:rPr>
                <w:sz w:val="22"/>
                <w:szCs w:val="24"/>
              </w:rPr>
            </w:pPr>
          </w:p>
        </w:tc>
      </w:tr>
      <w:tr w:rsidR="00C2229C" w:rsidTr="007C0EE0">
        <w:tc>
          <w:tcPr>
            <w:tcW w:w="426" w:type="dxa"/>
          </w:tcPr>
          <w:p w:rsidR="00C2229C" w:rsidRPr="00BE7B17" w:rsidRDefault="00C2229C" w:rsidP="00CC3AE3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2229C" w:rsidRPr="00BE7B17" w:rsidRDefault="00C2229C" w:rsidP="007C0EE0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 xml:space="preserve">Предоставление места стоянки воздушному судну сверх 3-х часов после посадки для пассажирских и 6-ти часов </w:t>
            </w:r>
            <w:r w:rsidRPr="00BE7B17">
              <w:rPr>
                <w:sz w:val="22"/>
                <w:szCs w:val="24"/>
              </w:rPr>
              <w:lastRenderedPageBreak/>
              <w:t>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992" w:type="dxa"/>
            <w:vAlign w:val="center"/>
          </w:tcPr>
          <w:p w:rsidR="00C2229C" w:rsidRPr="00BE7B17" w:rsidRDefault="00C2229C" w:rsidP="007C0EE0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lastRenderedPageBreak/>
              <w:t>тонн</w:t>
            </w:r>
          </w:p>
        </w:tc>
        <w:tc>
          <w:tcPr>
            <w:tcW w:w="1276" w:type="dxa"/>
            <w:vAlign w:val="center"/>
          </w:tcPr>
          <w:p w:rsidR="00C2229C" w:rsidRPr="00CA0C68" w:rsidRDefault="00C2229C" w:rsidP="007C0EE0">
            <w:pPr>
              <w:jc w:val="center"/>
            </w:pPr>
            <w:r w:rsidRPr="00CA0C68">
              <w:t>34 050,00</w:t>
            </w:r>
          </w:p>
        </w:tc>
        <w:tc>
          <w:tcPr>
            <w:tcW w:w="1134" w:type="dxa"/>
            <w:vAlign w:val="center"/>
          </w:tcPr>
          <w:p w:rsidR="00C2229C" w:rsidRDefault="00C2229C" w:rsidP="007C0EE0">
            <w:pPr>
              <w:jc w:val="center"/>
            </w:pPr>
            <w:r w:rsidRPr="00CA0C68">
              <w:t>41 903</w:t>
            </w:r>
          </w:p>
        </w:tc>
        <w:tc>
          <w:tcPr>
            <w:tcW w:w="2976" w:type="dxa"/>
            <w:vAlign w:val="center"/>
          </w:tcPr>
          <w:p w:rsidR="00C2229C" w:rsidRPr="00BE7B17" w:rsidRDefault="00C2229C" w:rsidP="00BE7B17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Увеличение объема услуг напрямую связано с увеличением времени стоянок</w:t>
            </w:r>
          </w:p>
        </w:tc>
      </w:tr>
      <w:tr w:rsidR="007C0EE0" w:rsidTr="007C0EE0">
        <w:tc>
          <w:tcPr>
            <w:tcW w:w="426" w:type="dxa"/>
          </w:tcPr>
          <w:p w:rsidR="007C0EE0" w:rsidRPr="00BE7B17" w:rsidRDefault="007C0EE0" w:rsidP="00CC3AE3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:rsidR="007C0EE0" w:rsidRPr="00BE7B17" w:rsidRDefault="007C0EE0" w:rsidP="007C0EE0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>Передача и распределение электрической энергии</w:t>
            </w:r>
          </w:p>
        </w:tc>
        <w:tc>
          <w:tcPr>
            <w:tcW w:w="992" w:type="dxa"/>
            <w:vAlign w:val="center"/>
          </w:tcPr>
          <w:p w:rsidR="007C0EE0" w:rsidRPr="00BE7B17" w:rsidRDefault="007C0EE0" w:rsidP="007C0EE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</w:t>
            </w:r>
            <w:r w:rsidRPr="00BE7B17">
              <w:rPr>
                <w:sz w:val="22"/>
                <w:szCs w:val="24"/>
              </w:rPr>
              <w:t>ыс. кВт/</w:t>
            </w:r>
            <w:proofErr w:type="gramStart"/>
            <w:r w:rsidRPr="00BE7B17">
              <w:rPr>
                <w:sz w:val="22"/>
                <w:szCs w:val="24"/>
              </w:rPr>
              <w:t>ч</w:t>
            </w:r>
            <w:proofErr w:type="gramEnd"/>
          </w:p>
          <w:p w:rsidR="007C0EE0" w:rsidRPr="00BE7B17" w:rsidRDefault="007C0EE0" w:rsidP="007C0EE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0EE0" w:rsidRPr="00C76E07" w:rsidRDefault="007C0EE0" w:rsidP="007C0EE0">
            <w:pPr>
              <w:jc w:val="center"/>
            </w:pPr>
            <w:r w:rsidRPr="00C76E07">
              <w:t>2 698,4</w:t>
            </w:r>
          </w:p>
        </w:tc>
        <w:tc>
          <w:tcPr>
            <w:tcW w:w="1134" w:type="dxa"/>
            <w:vAlign w:val="center"/>
          </w:tcPr>
          <w:p w:rsidR="007C0EE0" w:rsidRDefault="00B339CE" w:rsidP="007C0EE0">
            <w:pPr>
              <w:jc w:val="center"/>
            </w:pPr>
            <w:r w:rsidRPr="00B339CE">
              <w:t>2 784,3</w:t>
            </w:r>
          </w:p>
        </w:tc>
        <w:tc>
          <w:tcPr>
            <w:tcW w:w="2976" w:type="dxa"/>
            <w:vAlign w:val="center"/>
          </w:tcPr>
          <w:p w:rsidR="007C0EE0" w:rsidRPr="00BE7B17" w:rsidRDefault="007C0EE0" w:rsidP="00BE7B17">
            <w:pPr>
              <w:jc w:val="center"/>
              <w:rPr>
                <w:sz w:val="22"/>
                <w:szCs w:val="24"/>
              </w:rPr>
            </w:pPr>
            <w:r w:rsidRPr="00BE7B17">
              <w:rPr>
                <w:sz w:val="22"/>
                <w:szCs w:val="24"/>
              </w:rPr>
              <w:t xml:space="preserve">Уменьшение объемов по сравнению с планом обусловлено </w:t>
            </w:r>
            <w:proofErr w:type="gramStart"/>
            <w:r w:rsidRPr="00BE7B17">
              <w:rPr>
                <w:sz w:val="22"/>
                <w:szCs w:val="24"/>
              </w:rPr>
              <w:t>со</w:t>
            </w:r>
            <w:proofErr w:type="gramEnd"/>
            <w:r w:rsidRPr="00BE7B17">
              <w:rPr>
                <w:sz w:val="22"/>
                <w:szCs w:val="24"/>
              </w:rPr>
              <w:t xml:space="preserve">  уменьшением потребления объема электрической энергии.</w:t>
            </w:r>
          </w:p>
        </w:tc>
      </w:tr>
    </w:tbl>
    <w:p w:rsidR="00FB2E6A" w:rsidRDefault="00FB2E6A" w:rsidP="00CC3AE3">
      <w:pPr>
        <w:ind w:firstLine="567"/>
        <w:jc w:val="center"/>
        <w:rPr>
          <w:b/>
          <w:sz w:val="24"/>
          <w:szCs w:val="24"/>
        </w:rPr>
      </w:pPr>
    </w:p>
    <w:p w:rsidR="00D40436" w:rsidRDefault="00D40436" w:rsidP="00D40436">
      <w:pPr>
        <w:ind w:firstLine="567"/>
        <w:jc w:val="both"/>
        <w:rPr>
          <w:sz w:val="24"/>
          <w:szCs w:val="24"/>
        </w:rPr>
      </w:pPr>
      <w:r w:rsidRPr="00D40436">
        <w:rPr>
          <w:sz w:val="24"/>
          <w:szCs w:val="24"/>
        </w:rPr>
        <w:t xml:space="preserve">В отчетном году не были нарушены права потребителей, Общество обеспечило прозрачность своей деятельности перед потребителями и иными заинтересованными лицами. В течение отчетного </w:t>
      </w:r>
      <w:r>
        <w:rPr>
          <w:sz w:val="24"/>
          <w:szCs w:val="24"/>
        </w:rPr>
        <w:t>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E05BAF" w:rsidRDefault="00E05BAF" w:rsidP="00D40436">
      <w:pPr>
        <w:ind w:firstLine="567"/>
        <w:jc w:val="both"/>
        <w:rPr>
          <w:sz w:val="24"/>
          <w:szCs w:val="24"/>
        </w:rPr>
      </w:pPr>
    </w:p>
    <w:p w:rsidR="00982998" w:rsidRPr="00982998" w:rsidRDefault="00982998" w:rsidP="00982998">
      <w:pPr>
        <w:ind w:firstLine="567"/>
        <w:jc w:val="center"/>
        <w:rPr>
          <w:b/>
          <w:sz w:val="24"/>
          <w:szCs w:val="24"/>
          <w:u w:val="single"/>
        </w:rPr>
      </w:pPr>
      <w:r w:rsidRPr="00982998">
        <w:rPr>
          <w:b/>
          <w:sz w:val="24"/>
          <w:szCs w:val="24"/>
          <w:u w:val="single"/>
        </w:rPr>
        <w:t>«Обеспечение взлета и посадки ВС»</w:t>
      </w:r>
    </w:p>
    <w:p w:rsidR="00982998" w:rsidRPr="00982998" w:rsidRDefault="00982998" w:rsidP="00982998">
      <w:pPr>
        <w:ind w:firstLine="567"/>
        <w:jc w:val="center"/>
        <w:rPr>
          <w:b/>
          <w:sz w:val="24"/>
          <w:szCs w:val="24"/>
          <w:u w:val="single"/>
        </w:rPr>
      </w:pPr>
      <w:r w:rsidRPr="00982998">
        <w:rPr>
          <w:b/>
          <w:sz w:val="24"/>
          <w:szCs w:val="24"/>
          <w:u w:val="single"/>
        </w:rPr>
        <w:t>АО «Международный аэропорт Атырау»</w:t>
      </w:r>
    </w:p>
    <w:p w:rsidR="00982998" w:rsidRDefault="00982998" w:rsidP="0098299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6"/>
        <w:gridCol w:w="2362"/>
        <w:gridCol w:w="1041"/>
        <w:gridCol w:w="1443"/>
        <w:gridCol w:w="1283"/>
        <w:gridCol w:w="766"/>
        <w:gridCol w:w="2090"/>
      </w:tblGrid>
      <w:tr w:rsidR="00B339CE" w:rsidRPr="00B339CE" w:rsidTr="0037448C">
        <w:trPr>
          <w:trHeight w:val="12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№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Наименование показателей тарифной сметы 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Единица измерения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Предусмотрено в утвержденной тарифной смете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 xml:space="preserve">Фактически сложившиеся показатели тарифной сметы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отклонение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Пояснение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7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8</w:t>
            </w:r>
          </w:p>
        </w:tc>
      </w:tr>
      <w:tr w:rsidR="00B339CE" w:rsidRPr="00B339CE" w:rsidTr="0037448C">
        <w:trPr>
          <w:trHeight w:val="63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proofErr w:type="spellStart"/>
            <w:r w:rsidRPr="00B339CE">
              <w:rPr>
                <w:b/>
                <w:bCs/>
              </w:rPr>
              <w:t>тыс</w:t>
            </w:r>
            <w:proofErr w:type="gramStart"/>
            <w:r w:rsidRPr="00B339CE">
              <w:rPr>
                <w:b/>
                <w:bCs/>
              </w:rPr>
              <w:t>.т</w:t>
            </w:r>
            <w:proofErr w:type="gramEnd"/>
            <w:r w:rsidRPr="00B339CE">
              <w:rPr>
                <w:b/>
                <w:bCs/>
              </w:rPr>
              <w:t>енге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248 177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311 524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126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 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Материальные затраты: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proofErr w:type="spellStart"/>
            <w:r w:rsidRPr="00B339CE">
              <w:rPr>
                <w:b/>
                <w:bCs/>
              </w:rPr>
              <w:t>тыс</w:t>
            </w:r>
            <w:proofErr w:type="gramStart"/>
            <w:r w:rsidRPr="00B339CE">
              <w:rPr>
                <w:b/>
                <w:bCs/>
              </w:rPr>
              <w:t>.т</w:t>
            </w:r>
            <w:proofErr w:type="gramEnd"/>
            <w:r w:rsidRPr="00B339CE">
              <w:rPr>
                <w:b/>
                <w:bCs/>
              </w:rPr>
              <w:t>енге</w:t>
            </w:r>
            <w:proofErr w:type="spellEnd"/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23 114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32 878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142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 </w:t>
            </w:r>
          </w:p>
        </w:tc>
      </w:tr>
      <w:tr w:rsidR="00B339CE" w:rsidRPr="00B339CE" w:rsidTr="0037448C">
        <w:trPr>
          <w:trHeight w:val="63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1.1.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Авиа ГСМ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4 021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1 340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 xml:space="preserve">Увеличение затрат по данной статье связано с ростом цен и увеличение количества </w:t>
            </w:r>
            <w:proofErr w:type="spellStart"/>
            <w:r w:rsidRPr="00B339CE">
              <w:t>авиаГСМ</w:t>
            </w:r>
            <w:proofErr w:type="spellEnd"/>
            <w:r w:rsidRPr="00B339CE">
              <w:t xml:space="preserve"> 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1.2.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Авто ГСМ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5 241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5 376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103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94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1.3.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Материалы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17 573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23 481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134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Увеличение расходов по данной статье связано: 1) с ростом цен на материалы; 2) с произведением закупа материалов, необходимых для ремонтных работ.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 xml:space="preserve">Расходы на оплату труда, всего, в </w:t>
            </w:r>
            <w:proofErr w:type="spellStart"/>
            <w:r w:rsidRPr="00B339CE">
              <w:rPr>
                <w:b/>
                <w:bCs/>
              </w:rPr>
              <w:t>т.ч</w:t>
            </w:r>
            <w:proofErr w:type="spellEnd"/>
            <w:r w:rsidRPr="00B339CE">
              <w:rPr>
                <w:b/>
                <w:bCs/>
              </w:rPr>
              <w:t>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124 455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153 416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123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 </w:t>
            </w:r>
          </w:p>
        </w:tc>
      </w:tr>
      <w:tr w:rsidR="00B339CE" w:rsidRPr="00B339CE" w:rsidTr="0037448C">
        <w:trPr>
          <w:trHeight w:val="63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2.1.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Расходы на оплату труда производственного персонала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113 244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139 596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123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 xml:space="preserve">Увеличение расходов по статье связано с тем, что утвержденная сумма была значительно </w:t>
            </w:r>
            <w:r w:rsidRPr="00B339CE">
              <w:lastRenderedPageBreak/>
              <w:t>снижена заявленной.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lastRenderedPageBreak/>
              <w:t>2.2.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Социальные отчисления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11 211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13 820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123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Увеличение по данной статье связано с ростом заработной платы.</w:t>
            </w:r>
          </w:p>
        </w:tc>
      </w:tr>
      <w:tr w:rsidR="00B339CE" w:rsidRPr="00B339CE" w:rsidTr="0037448C">
        <w:trPr>
          <w:trHeight w:val="94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Амортизация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81 102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95 093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117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 xml:space="preserve">Увеличение расходов по данной статье связано с приобретением колесного трактора, аэродромного распределителя (опрыскиватель), автомобиля </w:t>
            </w:r>
            <w:proofErr w:type="spellStart"/>
            <w:r w:rsidRPr="00B339CE">
              <w:t>Toyota</w:t>
            </w:r>
            <w:proofErr w:type="spellEnd"/>
            <w:r w:rsidRPr="00B339CE">
              <w:t xml:space="preserve"> </w:t>
            </w:r>
            <w:proofErr w:type="spellStart"/>
            <w:r w:rsidRPr="00B339CE">
              <w:t>Hilux</w:t>
            </w:r>
            <w:proofErr w:type="spellEnd"/>
            <w:r w:rsidRPr="00B339CE">
              <w:t>, радиостанции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4.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Прочие затраты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19 506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30 137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154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 </w:t>
            </w:r>
          </w:p>
        </w:tc>
      </w:tr>
      <w:tr w:rsidR="00B339CE" w:rsidRPr="00B339CE" w:rsidTr="0037448C">
        <w:trPr>
          <w:trHeight w:val="220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4.1.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Услуги сторонних организаций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19 487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29 494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151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roofErr w:type="gramStart"/>
            <w:r w:rsidRPr="00B339CE">
              <w:t>Увеличение расходов по данной статье связано с закупом работ по проведению ямочного ремонта перрона для обеспечения безопасности полетов ТОО "</w:t>
            </w:r>
            <w:proofErr w:type="spellStart"/>
            <w:r w:rsidRPr="00B339CE">
              <w:t>Энерджи</w:t>
            </w:r>
            <w:proofErr w:type="spellEnd"/>
            <w:r w:rsidRPr="00B339CE">
              <w:t xml:space="preserve"> Сигнал Сервис 4" согласно договора №1-167 от 12.07.2017г., а также услуг по техническому облуживанию взлетно-посадочных полос и оборудования (акт обследования препятствий в районе аэродроме Атырау) ТОО "</w:t>
            </w:r>
            <w:proofErr w:type="spellStart"/>
            <w:r w:rsidRPr="00B339CE">
              <w:t>AerAnT</w:t>
            </w:r>
            <w:proofErr w:type="spellEnd"/>
            <w:r w:rsidRPr="00B339CE">
              <w:t>" согласно договора 1-132 от 07.06.2017г.</w:t>
            </w:r>
            <w:proofErr w:type="gramEnd"/>
          </w:p>
        </w:tc>
      </w:tr>
      <w:tr w:rsidR="00B339CE" w:rsidRPr="00B339CE" w:rsidTr="0037448C">
        <w:trPr>
          <w:trHeight w:val="63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4.2.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Командировочные расходы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3 295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Увеличение командировочных расходов связано с переподготовкой специалистов в сфере гражданской авиации.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II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Расходы периода - всего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82 163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146 226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178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 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Общие и административные расходы, всего в том числе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70 562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73 151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104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5.1.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Расходы на оплату труда персонала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34 818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36 446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105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5.2.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Социальные отчисления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3 447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3 405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99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5.3.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 xml:space="preserve">Амортизация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1 262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1 250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99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5.4.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 xml:space="preserve">Услуги сторонних </w:t>
            </w:r>
            <w:r w:rsidRPr="00B339CE">
              <w:lastRenderedPageBreak/>
              <w:t>организаций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lastRenderedPageBreak/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8 685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9 041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104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lastRenderedPageBreak/>
              <w:t>5.5.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Командировочные расходы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1 439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1 446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101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5.6.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Налоговые платежи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15 022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15 809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105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5.7.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Подписка и литература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393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374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95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5.8.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roofErr w:type="spellStart"/>
            <w:proofErr w:type="gramStart"/>
            <w:r w:rsidRPr="00B339CE">
              <w:t>Канц</w:t>
            </w:r>
            <w:proofErr w:type="spellEnd"/>
            <w:proofErr w:type="gramEnd"/>
            <w:r w:rsidRPr="00B339CE">
              <w:t xml:space="preserve"> товары (материалы)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1 321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1 320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100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5.9.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Топливо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1 003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1 010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101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5.10.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Сервисное обслуживание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2 500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2 392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96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5.11.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За техосмотр автомашин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0,56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101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63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5.12.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За техническое обслуживание охранно-пожарной сигнализации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98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5.13.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r w:rsidRPr="00B339CE">
              <w:t>Инспекционный аудит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612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98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  <w:tr w:rsidR="00B339CE" w:rsidRPr="00B339CE" w:rsidTr="0037448C">
        <w:trPr>
          <w:trHeight w:val="94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9CE" w:rsidRPr="00B339CE" w:rsidRDefault="00B339CE" w:rsidP="00B339CE">
            <w:r w:rsidRPr="00B339CE">
              <w:t>Расходы на выплату процентов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11 601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73 075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630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Увеличение расходов по процентам связано с привлечением займа по АО "</w:t>
            </w:r>
            <w:proofErr w:type="spellStart"/>
            <w:r w:rsidRPr="00B339CE">
              <w:t>Самрук-Казына</w:t>
            </w:r>
            <w:proofErr w:type="spellEnd"/>
            <w:r w:rsidRPr="00B339CE">
              <w:t>" для погашения ранее полученного займа в иностранной валюте перед ЕБРР.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III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Всего затрат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330 340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457 750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139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 </w:t>
            </w:r>
          </w:p>
        </w:tc>
      </w:tr>
      <w:tr w:rsidR="00B339CE" w:rsidRPr="00B339CE" w:rsidTr="0037448C">
        <w:trPr>
          <w:trHeight w:val="126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IV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Прибыль</w:t>
            </w:r>
            <w:proofErr w:type="gramStart"/>
            <w:r w:rsidRPr="00B339CE">
              <w:rPr>
                <w:b/>
                <w:bCs/>
              </w:rPr>
              <w:t xml:space="preserve"> (+), </w:t>
            </w:r>
            <w:proofErr w:type="gramEnd"/>
            <w:r w:rsidRPr="00B339CE">
              <w:rPr>
                <w:b/>
                <w:bCs/>
              </w:rPr>
              <w:t>убыток (-)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383 804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275 547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72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 xml:space="preserve">По услуге по итогам 2017 года увеличение производственных затрат для бесперебойного функционирования стратегического объекта  аэропорта Атырау  по </w:t>
            </w:r>
            <w:proofErr w:type="spellStart"/>
            <w:r w:rsidRPr="00B339CE">
              <w:t>аэроузлу</w:t>
            </w:r>
            <w:proofErr w:type="spellEnd"/>
            <w:r w:rsidRPr="00B339CE">
              <w:t xml:space="preserve"> привели к уменьшению прибыли.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V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Доход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"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714 144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733 297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103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Увеличение дохода связано с увеличением объема услуг.</w:t>
            </w:r>
          </w:p>
        </w:tc>
      </w:tr>
      <w:tr w:rsidR="00B339CE" w:rsidRPr="00B339CE" w:rsidTr="0037448C">
        <w:trPr>
          <w:trHeight w:val="63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VI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Объем оказанных услуг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тонн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297 344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305 288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103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 xml:space="preserve">Увеличение объема напрямую связано с увеличением количества самолетовылетов и максимальной массой воздушных </w:t>
            </w:r>
            <w:proofErr w:type="spellStart"/>
            <w:r w:rsidRPr="00B339CE">
              <w:t>судн</w:t>
            </w:r>
            <w:proofErr w:type="spellEnd"/>
            <w:r w:rsidRPr="00B339CE">
              <w:t>.</w:t>
            </w:r>
          </w:p>
        </w:tc>
      </w:tr>
      <w:tr w:rsidR="00B339CE" w:rsidRPr="00B339CE" w:rsidTr="0037448C">
        <w:trPr>
          <w:trHeight w:val="31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VII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Тариф (без НДС)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тенге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2 402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2 402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100</w:t>
            </w:r>
          </w:p>
        </w:tc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r w:rsidRPr="00B339CE">
              <w:t>исполнено</w:t>
            </w:r>
          </w:p>
        </w:tc>
      </w:tr>
    </w:tbl>
    <w:p w:rsidR="005C5F07" w:rsidRDefault="005C5F07" w:rsidP="00982998">
      <w:pPr>
        <w:ind w:firstLine="567"/>
        <w:jc w:val="center"/>
        <w:rPr>
          <w:b/>
          <w:sz w:val="24"/>
          <w:szCs w:val="24"/>
        </w:rPr>
      </w:pPr>
    </w:p>
    <w:p w:rsidR="005C5F07" w:rsidRPr="00227AD5" w:rsidRDefault="005C5F07" w:rsidP="00982998">
      <w:pPr>
        <w:ind w:firstLine="567"/>
        <w:jc w:val="center"/>
        <w:rPr>
          <w:b/>
          <w:sz w:val="22"/>
          <w:szCs w:val="22"/>
        </w:rPr>
      </w:pPr>
    </w:p>
    <w:p w:rsidR="005C5F07" w:rsidRDefault="005C5F07" w:rsidP="00982998">
      <w:pPr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r w:rsidRPr="005C5F07">
        <w:rPr>
          <w:b/>
          <w:sz w:val="24"/>
          <w:szCs w:val="24"/>
          <w:u w:val="single"/>
        </w:rPr>
        <w:t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</w:r>
    </w:p>
    <w:p w:rsidR="005C5F07" w:rsidRPr="00982998" w:rsidRDefault="005C5F07" w:rsidP="005C5F07">
      <w:pPr>
        <w:ind w:firstLine="567"/>
        <w:jc w:val="center"/>
        <w:rPr>
          <w:b/>
          <w:sz w:val="24"/>
          <w:szCs w:val="24"/>
          <w:u w:val="single"/>
        </w:rPr>
      </w:pPr>
      <w:r w:rsidRPr="00982998">
        <w:rPr>
          <w:b/>
          <w:sz w:val="24"/>
          <w:szCs w:val="24"/>
          <w:u w:val="single"/>
        </w:rPr>
        <w:t>АО «Международный аэропорт Атырау»</w:t>
      </w:r>
    </w:p>
    <w:p w:rsidR="005C5F07" w:rsidRDefault="005C5F07" w:rsidP="005C5F0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2017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2217"/>
        <w:gridCol w:w="736"/>
        <w:gridCol w:w="866"/>
        <w:gridCol w:w="781"/>
        <w:gridCol w:w="741"/>
        <w:gridCol w:w="3746"/>
      </w:tblGrid>
      <w:tr w:rsidR="00B339CE" w:rsidRPr="00B339CE" w:rsidTr="0037448C">
        <w:trPr>
          <w:trHeight w:val="126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 xml:space="preserve">№ </w:t>
            </w:r>
            <w:proofErr w:type="gramStart"/>
            <w:r w:rsidRPr="00B339CE">
              <w:t>п</w:t>
            </w:r>
            <w:proofErr w:type="gramEnd"/>
            <w:r w:rsidRPr="00B339CE">
              <w:t>/п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Наименование показателей тарифной сметы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 xml:space="preserve">Единица </w:t>
            </w:r>
            <w:r w:rsidRPr="00B339CE">
              <w:br/>
              <w:t>измерения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Предусмотрено в утвержденной тарифной смете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 xml:space="preserve">Фактически сложившиеся показатели тарифной сметы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 xml:space="preserve">Отклонение, </w:t>
            </w:r>
            <w:proofErr w:type="gramStart"/>
            <w:r w:rsidRPr="00B339CE">
              <w:t>в</w:t>
            </w:r>
            <w:proofErr w:type="gramEnd"/>
            <w:r w:rsidRPr="00B339CE">
              <w:t xml:space="preserve"> %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jc w:val="center"/>
              <w:rPr>
                <w:szCs w:val="24"/>
              </w:rPr>
            </w:pPr>
            <w:r w:rsidRPr="00B339CE">
              <w:rPr>
                <w:szCs w:val="24"/>
              </w:rPr>
              <w:t>Причины отклонения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 </w:t>
            </w:r>
          </w:p>
        </w:tc>
      </w:tr>
      <w:tr w:rsidR="00B339CE" w:rsidRPr="00B339CE" w:rsidTr="0037448C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proofErr w:type="spellStart"/>
            <w:r w:rsidRPr="00B339CE">
              <w:rPr>
                <w:b/>
                <w:bCs/>
              </w:rPr>
              <w:t>тыс</w:t>
            </w:r>
            <w:proofErr w:type="gramStart"/>
            <w:r w:rsidRPr="00B339CE">
              <w:rPr>
                <w:b/>
                <w:bCs/>
              </w:rPr>
              <w:t>.т</w:t>
            </w:r>
            <w:proofErr w:type="gramEnd"/>
            <w:r w:rsidRPr="00B339CE">
              <w:rPr>
                <w:b/>
                <w:bCs/>
              </w:rPr>
              <w:t>енге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7 974,31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19 998,4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251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 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Материальные затраты, 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proofErr w:type="spellStart"/>
            <w:r w:rsidRPr="00B339CE">
              <w:t>тыс</w:t>
            </w:r>
            <w:proofErr w:type="gramStart"/>
            <w:r w:rsidRPr="00B339CE">
              <w:t>.т</w:t>
            </w:r>
            <w:proofErr w:type="gramEnd"/>
            <w:r w:rsidRPr="00B339CE">
              <w:t>енге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329,86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2 856,0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866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 </w:t>
            </w:r>
          </w:p>
        </w:tc>
      </w:tr>
      <w:tr w:rsidR="00B339CE" w:rsidRPr="00B339CE" w:rsidTr="0037448C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1.1.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сырье и материалы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265,86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2 235,4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841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расходов по данной статье связано: 1) с ростом цен на материалы; 2) с произведением закупа материалов, необходимых для ремонтных работ.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1.2.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roofErr w:type="gramStart"/>
            <w:r w:rsidRPr="00B339CE">
              <w:t>авиа топливо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296,8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 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 xml:space="preserve">В утвержденной тарифной смете расходы по данной статье не были предусмотрены. 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1.3.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ГСМ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55,24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295,7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535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затрат по данной статье связано с ростом цен на ГСМ</w:t>
            </w:r>
          </w:p>
        </w:tc>
      </w:tr>
      <w:tr w:rsidR="00B339CE" w:rsidRPr="00B339CE" w:rsidTr="0037448C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1.4.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энергия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8,76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28,0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320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 xml:space="preserve">Затраты на оплату труда, всего, в </w:t>
            </w:r>
            <w:proofErr w:type="spellStart"/>
            <w:r w:rsidRPr="00B339CE">
              <w:t>т.ч</w:t>
            </w:r>
            <w:proofErr w:type="spellEnd"/>
            <w:r w:rsidRPr="00B339CE">
              <w:t>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597,20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6 486,8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1 086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 </w:t>
            </w:r>
          </w:p>
        </w:tc>
      </w:tr>
      <w:tr w:rsidR="00B339CE" w:rsidRPr="00B339CE" w:rsidTr="0037448C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2.1.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заработная плата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538,02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5 723,4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1 064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2.2.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r w:rsidRPr="00B339CE">
              <w:t>социальный налог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59,18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763,5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1 290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по данной статье связано с ростом заработной платы.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 xml:space="preserve">Амортизация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6 940,21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9 309,1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134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расходов по данной статье связано с приобретением  радиостанции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4.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Прочие затраты, всего в том числе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107,04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1346,5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1 258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 </w:t>
            </w:r>
          </w:p>
        </w:tc>
      </w:tr>
      <w:tr w:rsidR="00B339CE" w:rsidRPr="00B339CE" w:rsidTr="0037448C">
        <w:trPr>
          <w:trHeight w:val="19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4.1.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Услуги сторонних организаций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106,09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1284,8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1 211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proofErr w:type="gramStart"/>
            <w:r w:rsidRPr="00B339CE">
              <w:rPr>
                <w:szCs w:val="24"/>
              </w:rPr>
              <w:t>Увеличение расходов по данной статье связано с закупом работ по проведению ямочного ремонта перрона для обеспечения безопасности полетов ТОО "</w:t>
            </w:r>
            <w:proofErr w:type="spellStart"/>
            <w:r w:rsidRPr="00B339CE">
              <w:rPr>
                <w:szCs w:val="24"/>
              </w:rPr>
              <w:t>Энерджи</w:t>
            </w:r>
            <w:proofErr w:type="spellEnd"/>
            <w:r w:rsidRPr="00B339CE">
              <w:rPr>
                <w:szCs w:val="24"/>
              </w:rPr>
              <w:t xml:space="preserve"> Сигнал Сервис 4" согласно договора №1-167 от 12.07.2017г., а также услуг по техническому облуживанию взлетно-посадочных полос и оборудования (акт обследования препятствий в районе аэродроме Атырау) ТОО "</w:t>
            </w:r>
            <w:proofErr w:type="spellStart"/>
            <w:r w:rsidRPr="00B339CE">
              <w:rPr>
                <w:szCs w:val="24"/>
              </w:rPr>
              <w:t>AerAnT</w:t>
            </w:r>
            <w:proofErr w:type="spellEnd"/>
            <w:r w:rsidRPr="00B339CE">
              <w:rPr>
                <w:szCs w:val="24"/>
              </w:rPr>
              <w:t>" согласно договора 1-132 от 07.06.2017г.</w:t>
            </w:r>
            <w:proofErr w:type="gramEnd"/>
          </w:p>
        </w:tc>
      </w:tr>
      <w:tr w:rsidR="00B339CE" w:rsidRPr="00B339CE" w:rsidTr="0037448C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4.2.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командировочные расходы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61,7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6 493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командировочных расходов связано с переподготовкой специалистов в сфере гражданской авиации.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  <w:rPr>
                <w:b/>
                <w:bCs/>
              </w:rPr>
            </w:pPr>
            <w:r w:rsidRPr="00B339CE">
              <w:rPr>
                <w:b/>
                <w:bCs/>
              </w:rPr>
              <w:t>II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Расходы периода - всего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1 413,25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1 373,6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97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 xml:space="preserve">Общие и административные расходы, всего в том </w:t>
            </w:r>
            <w:r w:rsidRPr="00B339CE">
              <w:lastRenderedPageBreak/>
              <w:t>числе: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proofErr w:type="spellStart"/>
            <w:r w:rsidRPr="00B339CE">
              <w:lastRenderedPageBreak/>
              <w:t>тыс</w:t>
            </w:r>
            <w:proofErr w:type="gramStart"/>
            <w:r w:rsidRPr="00B339CE">
              <w:t>.т</w:t>
            </w:r>
            <w:proofErr w:type="gramEnd"/>
            <w:r w:rsidRPr="00B339CE">
              <w:t>енге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732,50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695,3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95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lastRenderedPageBreak/>
              <w:t>5.1.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r w:rsidRPr="00B339CE">
              <w:t>заработная плата административного персонала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578,15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595,7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103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12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социальные отчисления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114,64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59,0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51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 xml:space="preserve">При утверждении тарифной сметы по услуге размер социальных отчислений составил 20% от заработной платы. Согласно ст.358 Налогового Кодекса РК социальный налог для юридических лиц-резидентов, для </w:t>
            </w:r>
            <w:proofErr w:type="spellStart"/>
            <w:r w:rsidRPr="00B339CE">
              <w:rPr>
                <w:szCs w:val="24"/>
              </w:rPr>
              <w:t>юридичиских</w:t>
            </w:r>
            <w:proofErr w:type="spellEnd"/>
            <w:r w:rsidRPr="00B339CE">
              <w:rPr>
                <w:szCs w:val="24"/>
              </w:rPr>
              <w:t xml:space="preserve"> лиц-нерезидентов, осуществляющих деятельность через постоянное учреждение - 11 %.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амортизация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22,10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22,5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102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5.4.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материалы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17,62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18,2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103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Услуги сторонних организаций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680,75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678,3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100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консалтинговые, аудиторские, маркетинговые услуги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32,48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32,8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101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услуги банка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30,20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101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коммунальные услуги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7,91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7,7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98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5.5.4.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командировочные расходы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18,43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18,9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102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5.5.5.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налоговые сборы и платежи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465,56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480,3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103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5.5.6.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услуги связи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15,21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15,3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101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5.5.7.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страхование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2,50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2,6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105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5.5.8.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обучение работников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4,98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4,8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96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5.5.9.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подписка и литература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7,32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95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5.5.11.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поддержание ценных бумаг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0,33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105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5.5.12.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реклама (объявление в газете)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0,71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105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154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5.5.13.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аренда общехозяйственного назначения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18,26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 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proofErr w:type="gramStart"/>
            <w:r w:rsidRPr="00B339CE">
              <w:rPr>
                <w:szCs w:val="24"/>
              </w:rPr>
              <w:t>Согласно поручений</w:t>
            </w:r>
            <w:proofErr w:type="gramEnd"/>
            <w:r w:rsidRPr="00B339CE">
              <w:rPr>
                <w:szCs w:val="24"/>
              </w:rPr>
              <w:t xml:space="preserve"> Заместителя Премьер-Министра РК и Руководителя Администрации Президента РК, телефонограмме Министерства экономике и бюджетного планирования РК была проведена работа по оптимизации административных расходов. Данные расходы по статье были оптимизированы и направлены на другие статьи расходов.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5.5.14.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топливо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13,03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12,9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99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5.5.15.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сервисное обслуживание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56,85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57,1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100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lastRenderedPageBreak/>
              <w:t>5.5.16.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за техосмотр автомашин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0,02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98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5.5.17.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r w:rsidRPr="00B339CE">
              <w:t>инспекционный аудит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6,11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6,3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103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6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5.5.18.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roofErr w:type="spellStart"/>
            <w:r w:rsidRPr="00B339CE">
              <w:t>тех</w:t>
            </w:r>
            <w:proofErr w:type="gramStart"/>
            <w:r w:rsidRPr="00B339CE">
              <w:t>.о</w:t>
            </w:r>
            <w:proofErr w:type="gramEnd"/>
            <w:r w:rsidRPr="00B339CE">
              <w:t>бслуживание</w:t>
            </w:r>
            <w:proofErr w:type="spellEnd"/>
            <w:r w:rsidRPr="00B339CE">
              <w:t xml:space="preserve"> охранно-пожарной сигнализации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0,86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0,9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105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III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Всего затрат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9 387,56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21 372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228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  <w:tr w:rsidR="00B339CE" w:rsidRPr="00B339CE" w:rsidTr="0037448C">
        <w:trPr>
          <w:trHeight w:val="9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IV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Прибыль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10,24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-9 806,33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-95 765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 xml:space="preserve">По услуге по итогам 2017 года увеличение производственных затрат для бесперебойного функционирования стратегического объекта  аэропорта Атырау  по </w:t>
            </w:r>
            <w:proofErr w:type="spellStart"/>
            <w:r w:rsidRPr="00B339CE">
              <w:rPr>
                <w:szCs w:val="24"/>
              </w:rPr>
              <w:t>аэроузлу</w:t>
            </w:r>
            <w:proofErr w:type="spellEnd"/>
            <w:r w:rsidRPr="00B339CE">
              <w:rPr>
                <w:szCs w:val="24"/>
              </w:rPr>
              <w:t xml:space="preserve"> привели к уменьшению прибыли.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V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Всего доходов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</w:pPr>
            <w:r w:rsidRPr="00B339CE"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9 397,80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11 565,66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123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дохода связано с увеличением объема услуг.</w:t>
            </w:r>
          </w:p>
        </w:tc>
      </w:tr>
      <w:tr w:rsidR="00B339CE" w:rsidRPr="00B339CE" w:rsidTr="0037448C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VI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Объем оказанных услуг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тонн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34 050,00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41 903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123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Увеличение объема услуг напрямую связано с увеличением времени стоянок</w:t>
            </w:r>
          </w:p>
        </w:tc>
      </w:tr>
      <w:tr w:rsidR="00B339CE" w:rsidRPr="00B339CE" w:rsidTr="0037448C">
        <w:trPr>
          <w:trHeight w:val="39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right"/>
            </w:pPr>
            <w:r w:rsidRPr="00B339CE">
              <w:t>VII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b/>
                <w:bCs/>
              </w:rPr>
            </w:pPr>
            <w:r w:rsidRPr="00B339CE">
              <w:rPr>
                <w:b/>
                <w:bCs/>
              </w:rPr>
              <w:t>Тариф (без НДС)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тенге/тонну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276,00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276,00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jc w:val="center"/>
              <w:rPr>
                <w:b/>
                <w:bCs/>
              </w:rPr>
            </w:pPr>
            <w:r w:rsidRPr="00B339CE">
              <w:rPr>
                <w:b/>
                <w:bCs/>
              </w:rPr>
              <w:t>100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9CE" w:rsidRPr="00B339CE" w:rsidRDefault="00B339CE" w:rsidP="00B339CE">
            <w:pPr>
              <w:rPr>
                <w:szCs w:val="24"/>
              </w:rPr>
            </w:pPr>
            <w:r w:rsidRPr="00B339CE">
              <w:rPr>
                <w:szCs w:val="24"/>
              </w:rPr>
              <w:t>исполнено</w:t>
            </w:r>
          </w:p>
        </w:tc>
      </w:tr>
    </w:tbl>
    <w:p w:rsidR="005C5F07" w:rsidRDefault="005C5F07" w:rsidP="00982998">
      <w:pPr>
        <w:ind w:firstLine="567"/>
        <w:jc w:val="center"/>
        <w:rPr>
          <w:b/>
          <w:sz w:val="24"/>
          <w:szCs w:val="24"/>
          <w:u w:val="single"/>
        </w:rPr>
      </w:pPr>
    </w:p>
    <w:p w:rsidR="005C5F07" w:rsidRDefault="005C5F07" w:rsidP="00982998">
      <w:pPr>
        <w:ind w:firstLine="567"/>
        <w:jc w:val="center"/>
        <w:rPr>
          <w:b/>
          <w:sz w:val="24"/>
          <w:szCs w:val="24"/>
          <w:u w:val="single"/>
        </w:rPr>
      </w:pPr>
    </w:p>
    <w:p w:rsidR="005C5F07" w:rsidRDefault="00B70BF8" w:rsidP="00982998">
      <w:pPr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r w:rsidR="005C5F07" w:rsidRPr="005C5F07">
        <w:rPr>
          <w:b/>
          <w:sz w:val="24"/>
          <w:szCs w:val="24"/>
          <w:u w:val="single"/>
        </w:rPr>
        <w:t>Обеспечение авиационной безопасности</w:t>
      </w:r>
      <w:r>
        <w:rPr>
          <w:b/>
          <w:sz w:val="24"/>
          <w:szCs w:val="24"/>
          <w:u w:val="single"/>
        </w:rPr>
        <w:t>»</w:t>
      </w:r>
    </w:p>
    <w:p w:rsidR="00B70BF8" w:rsidRPr="00982998" w:rsidRDefault="00B70BF8" w:rsidP="00B70BF8">
      <w:pPr>
        <w:ind w:firstLine="567"/>
        <w:jc w:val="center"/>
        <w:rPr>
          <w:b/>
          <w:sz w:val="24"/>
          <w:szCs w:val="24"/>
          <w:u w:val="single"/>
        </w:rPr>
      </w:pPr>
      <w:r w:rsidRPr="00982998">
        <w:rPr>
          <w:b/>
          <w:sz w:val="24"/>
          <w:szCs w:val="24"/>
          <w:u w:val="single"/>
        </w:rPr>
        <w:t>АО «Международный аэропорт Атырау»</w:t>
      </w:r>
    </w:p>
    <w:p w:rsidR="00B70BF8" w:rsidRDefault="00B70BF8" w:rsidP="00B70BF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год</w:t>
      </w:r>
    </w:p>
    <w:p w:rsidR="001B36EE" w:rsidRDefault="001B36EE" w:rsidP="00B70BF8">
      <w:pPr>
        <w:ind w:firstLine="567"/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8"/>
        <w:gridCol w:w="2233"/>
        <w:gridCol w:w="1139"/>
        <w:gridCol w:w="1370"/>
        <w:gridCol w:w="1218"/>
        <w:gridCol w:w="1148"/>
        <w:gridCol w:w="1805"/>
      </w:tblGrid>
      <w:tr w:rsidR="005868E7" w:rsidRPr="005868E7" w:rsidTr="003E234E">
        <w:trPr>
          <w:trHeight w:val="121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 xml:space="preserve">№ </w:t>
            </w:r>
            <w:proofErr w:type="gramStart"/>
            <w:r w:rsidRPr="005868E7">
              <w:t>п</w:t>
            </w:r>
            <w:proofErr w:type="gramEnd"/>
            <w:r w:rsidRPr="005868E7">
              <w:t>/п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Наименование показателей тарифной сметы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 xml:space="preserve">Единица </w:t>
            </w:r>
            <w:r w:rsidRPr="005868E7">
              <w:br/>
              <w:t>измерения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 xml:space="preserve">Предусмотрено в утвержденной тарифной смете 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Фактически сложившиеся показатели тарифной сметы за 2017 год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 xml:space="preserve">Отклонение, </w:t>
            </w:r>
            <w:proofErr w:type="gramStart"/>
            <w:r w:rsidRPr="005868E7">
              <w:t>в</w:t>
            </w:r>
            <w:proofErr w:type="gramEnd"/>
            <w:r w:rsidRPr="005868E7">
              <w:t xml:space="preserve"> %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Причины отклонения</w:t>
            </w:r>
          </w:p>
        </w:tc>
      </w:tr>
      <w:tr w:rsidR="005868E7" w:rsidRPr="005868E7" w:rsidTr="003E234E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7</w:t>
            </w:r>
          </w:p>
        </w:tc>
      </w:tr>
      <w:tr w:rsidR="005868E7" w:rsidRPr="005868E7" w:rsidTr="003E234E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тыс.  тенге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176 156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209 002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119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 </w:t>
            </w:r>
          </w:p>
        </w:tc>
      </w:tr>
      <w:tr w:rsidR="005868E7" w:rsidRPr="005868E7" w:rsidTr="003E234E">
        <w:trPr>
          <w:trHeight w:val="40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 xml:space="preserve"> Материальные затраты: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proofErr w:type="spellStart"/>
            <w:r w:rsidRPr="005868E7">
              <w:rPr>
                <w:b/>
                <w:bCs/>
              </w:rPr>
              <w:t>тыс</w:t>
            </w:r>
            <w:proofErr w:type="gramStart"/>
            <w:r w:rsidRPr="005868E7">
              <w:rPr>
                <w:b/>
                <w:bCs/>
              </w:rPr>
              <w:t>.т</w:t>
            </w:r>
            <w:proofErr w:type="gramEnd"/>
            <w:r w:rsidRPr="005868E7">
              <w:rPr>
                <w:b/>
                <w:bCs/>
              </w:rPr>
              <w:t>енге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1 580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4 005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253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 </w:t>
            </w:r>
          </w:p>
        </w:tc>
      </w:tr>
      <w:tr w:rsidR="005868E7" w:rsidRPr="005868E7" w:rsidTr="003E234E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1.1.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r w:rsidRPr="005868E7">
              <w:t>сырье и материалы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1 580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4 005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253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Увеличение по данной статье обусловлено с закупом корма для собак, комплекта учебного пособия, а также с ростом цен на ГСМ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2.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 xml:space="preserve">Расходы на оплату труда - всего, в </w:t>
            </w:r>
            <w:proofErr w:type="spellStart"/>
            <w:r w:rsidRPr="005868E7">
              <w:rPr>
                <w:b/>
                <w:bCs/>
              </w:rPr>
              <w:t>т.ч</w:t>
            </w:r>
            <w:proofErr w:type="spellEnd"/>
            <w:r w:rsidRPr="005868E7">
              <w:rPr>
                <w:b/>
                <w:bCs/>
              </w:rPr>
              <w:t>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144 646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159 682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110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 </w:t>
            </w:r>
          </w:p>
        </w:tc>
      </w:tr>
      <w:tr w:rsidR="005868E7" w:rsidRPr="005868E7" w:rsidTr="003E234E">
        <w:trPr>
          <w:trHeight w:val="9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2.1.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r w:rsidRPr="005868E7">
              <w:t>заработная плата производственного персонала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131 616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145 298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110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 xml:space="preserve">Увеличение расходов по статье связано с тем, что утвержденная </w:t>
            </w:r>
            <w:r w:rsidRPr="005868E7">
              <w:lastRenderedPageBreak/>
              <w:t>сумма была значительно снижена заявленной.</w:t>
            </w:r>
          </w:p>
        </w:tc>
      </w:tr>
      <w:tr w:rsidR="005868E7" w:rsidRPr="005868E7" w:rsidTr="003E234E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lastRenderedPageBreak/>
              <w:t>2.2.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r w:rsidRPr="005868E7">
              <w:t>социальный налог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13 030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14 384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110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Увеличение по данной статье связано с ростом заработной платы.</w:t>
            </w:r>
          </w:p>
        </w:tc>
      </w:tr>
      <w:tr w:rsidR="005868E7" w:rsidRPr="005868E7" w:rsidTr="003E234E">
        <w:trPr>
          <w:trHeight w:val="15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3.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Амортизация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12 780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14 611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114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roofErr w:type="gramStart"/>
            <w:r w:rsidRPr="005868E7">
              <w:t xml:space="preserve">Увеличение расходов по данной статье связано с приобретением работ по установке, монтажу и </w:t>
            </w:r>
            <w:proofErr w:type="spellStart"/>
            <w:r w:rsidRPr="005868E7">
              <w:t>пусконаладке</w:t>
            </w:r>
            <w:proofErr w:type="spellEnd"/>
            <w:r w:rsidRPr="005868E7">
              <w:t xml:space="preserve"> системы IP видеонаблюдения, ручных </w:t>
            </w:r>
            <w:proofErr w:type="spellStart"/>
            <w:r w:rsidRPr="005868E7">
              <w:t>металлодетекторов</w:t>
            </w:r>
            <w:proofErr w:type="spellEnd"/>
            <w:r w:rsidRPr="005868E7">
              <w:t xml:space="preserve">, арочного стационарного многозонного </w:t>
            </w:r>
            <w:proofErr w:type="spellStart"/>
            <w:r w:rsidRPr="005868E7">
              <w:t>металлодетектора</w:t>
            </w:r>
            <w:proofErr w:type="spellEnd"/>
            <w:proofErr w:type="gramEnd"/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4.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Прочие затраты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17 149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30 704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179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 </w:t>
            </w:r>
          </w:p>
        </w:tc>
      </w:tr>
      <w:tr w:rsidR="005868E7" w:rsidRPr="005868E7" w:rsidTr="003E234E">
        <w:trPr>
          <w:trHeight w:val="166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4.1.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 xml:space="preserve">услуги сторонних организаций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11 138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20 354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183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 xml:space="preserve">Увеличение по данной статье связано с увеличением суммы по обучению сотрудников САБ,  техническим обслуживанием видеонаблюдения, техническим обслуживанием </w:t>
            </w:r>
            <w:proofErr w:type="spellStart"/>
            <w:r w:rsidRPr="005868E7">
              <w:t>интроскопов</w:t>
            </w:r>
            <w:proofErr w:type="spellEnd"/>
            <w:r w:rsidRPr="005868E7">
              <w:t>, медицинские услуги и услуг по содержанию и уходу служебных собак</w:t>
            </w:r>
          </w:p>
        </w:tc>
      </w:tr>
      <w:tr w:rsidR="005868E7" w:rsidRPr="005868E7" w:rsidTr="003E234E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4.2.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командировочные расходы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157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1 789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1139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Увеличение количества командировок в связи с прохождением обучения начальника САБ</w:t>
            </w:r>
          </w:p>
        </w:tc>
      </w:tr>
      <w:tr w:rsidR="005868E7" w:rsidRPr="005868E7" w:rsidTr="003E234E">
        <w:trPr>
          <w:trHeight w:val="220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4.3.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охрана труда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5855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8 561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146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E7" w:rsidRPr="005868E7" w:rsidRDefault="005868E7" w:rsidP="005868E7">
            <w:r w:rsidRPr="005868E7">
              <w:t xml:space="preserve">Увеличение расходов по данной статье связано с ростом цен на молоко, на услуги по измерению индивидуальной дозы облучения, а также с выдачей специальной </w:t>
            </w:r>
            <w:r w:rsidRPr="005868E7">
              <w:lastRenderedPageBreak/>
              <w:t xml:space="preserve">одежды </w:t>
            </w:r>
            <w:proofErr w:type="gramStart"/>
            <w:r w:rsidRPr="005868E7">
              <w:t>согласно  Постановления</w:t>
            </w:r>
            <w:proofErr w:type="gramEnd"/>
            <w:r w:rsidRPr="005868E7">
              <w:t xml:space="preserve"> Правительства Республики Казахстан от 27 августа 2011 года № 973 ДСП «Об утверждении Инструкции (программа) по авиационной безопасности гражданской авиации Республики Казахстан»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lastRenderedPageBreak/>
              <w:t>II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Расходы периода - 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14 691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15 128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103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5.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Общие и административные расходы, всего в том числе: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14 691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15 128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4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5.1.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заработная плата административного персонала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7 795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8 051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5.2.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социальный налог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772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797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5.3.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амортизация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331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343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5.4.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 xml:space="preserve">услуги сторонних организаций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 xml:space="preserve">1 466 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1 502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5.5.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командировочные расходы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112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97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5.6.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налоговые платежи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2 355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2 409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5.7.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топливо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164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101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5.8.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материалы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549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101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5.9.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страхование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129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5.10.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подписка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 xml:space="preserve">В утвержденной тарифной смете расходы по данной статье не были предусмотрены. 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5.11.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сервисное обслуживание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817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858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5.12.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обучение работников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116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5.13.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инспекционный аудит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81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102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5.14.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техническое обслуживание охранно-пожарной сигнализации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</w:pPr>
            <w:r w:rsidRPr="005868E7">
              <w:t>95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  <w:tr w:rsidR="005868E7" w:rsidRPr="005868E7" w:rsidTr="003E234E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III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Всего затрат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190 847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224 130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117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 </w:t>
            </w:r>
          </w:p>
        </w:tc>
      </w:tr>
      <w:tr w:rsidR="005868E7" w:rsidRPr="005868E7" w:rsidTr="003E234E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IV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Прибыль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-6 895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 xml:space="preserve">В утвержденной тарифной смете прибыль не была предусмотрена. </w:t>
            </w:r>
          </w:p>
        </w:tc>
      </w:tr>
      <w:tr w:rsidR="005868E7" w:rsidRPr="005868E7" w:rsidTr="003E234E">
        <w:trPr>
          <w:trHeight w:val="6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V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Всего доходов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190 847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217 235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114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>Увеличение дохода связано с увеличением объема услуг.</w:t>
            </w:r>
          </w:p>
        </w:tc>
      </w:tr>
      <w:tr w:rsidR="005868E7" w:rsidRPr="005868E7" w:rsidTr="003E234E">
        <w:trPr>
          <w:trHeight w:val="9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lastRenderedPageBreak/>
              <w:t>VI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 xml:space="preserve">Объем оказываемых услуг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тонн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281 960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305 678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108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r w:rsidRPr="005868E7"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5868E7">
              <w:t>судн</w:t>
            </w:r>
            <w:proofErr w:type="spellEnd"/>
            <w:r w:rsidRPr="005868E7">
              <w:t>.</w:t>
            </w:r>
          </w:p>
        </w:tc>
      </w:tr>
      <w:tr w:rsidR="005868E7" w:rsidRPr="005868E7" w:rsidTr="003E234E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VII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rPr>
                <w:b/>
                <w:bCs/>
              </w:rPr>
            </w:pPr>
            <w:r w:rsidRPr="005868E7">
              <w:rPr>
                <w:b/>
                <w:bCs/>
              </w:rPr>
              <w:t>Тариф (без НДС)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тенге/тонну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710,67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710,67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pPr>
              <w:jc w:val="center"/>
              <w:rPr>
                <w:b/>
                <w:bCs/>
              </w:rPr>
            </w:pPr>
            <w:r w:rsidRPr="005868E7">
              <w:rPr>
                <w:b/>
                <w:bCs/>
              </w:rPr>
              <w:t>100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8E7" w:rsidRPr="005868E7" w:rsidRDefault="005868E7" w:rsidP="005868E7">
            <w:r w:rsidRPr="005868E7">
              <w:t>исполнено</w:t>
            </w:r>
          </w:p>
        </w:tc>
      </w:tr>
    </w:tbl>
    <w:p w:rsidR="009620FF" w:rsidRPr="004C3ADF" w:rsidRDefault="009620FF" w:rsidP="00B70BF8">
      <w:pPr>
        <w:ind w:firstLine="567"/>
        <w:jc w:val="center"/>
        <w:rPr>
          <w:b/>
          <w:sz w:val="22"/>
          <w:szCs w:val="22"/>
        </w:rPr>
      </w:pPr>
      <w:bookmarkStart w:id="0" w:name="_GoBack"/>
      <w:bookmarkEnd w:id="0"/>
    </w:p>
    <w:p w:rsidR="001B36EE" w:rsidRPr="001B36EE" w:rsidRDefault="001B36EE" w:rsidP="00B70BF8">
      <w:pPr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r w:rsidRPr="001B36EE">
        <w:rPr>
          <w:b/>
          <w:sz w:val="24"/>
          <w:szCs w:val="24"/>
          <w:u w:val="single"/>
        </w:rPr>
        <w:t>Передача и распределение электрической энергии</w:t>
      </w:r>
      <w:r>
        <w:rPr>
          <w:b/>
          <w:sz w:val="24"/>
          <w:szCs w:val="24"/>
          <w:u w:val="single"/>
        </w:rPr>
        <w:t>»</w:t>
      </w:r>
    </w:p>
    <w:p w:rsidR="001B36EE" w:rsidRPr="00982998" w:rsidRDefault="001B36EE" w:rsidP="001B36EE">
      <w:pPr>
        <w:ind w:firstLine="567"/>
        <w:jc w:val="center"/>
        <w:rPr>
          <w:b/>
          <w:sz w:val="24"/>
          <w:szCs w:val="24"/>
          <w:u w:val="single"/>
        </w:rPr>
      </w:pPr>
      <w:r w:rsidRPr="00982998">
        <w:rPr>
          <w:b/>
          <w:sz w:val="24"/>
          <w:szCs w:val="24"/>
          <w:u w:val="single"/>
        </w:rPr>
        <w:t>АО «Международный аэропорт Атырау»</w:t>
      </w:r>
    </w:p>
    <w:p w:rsidR="001B36EE" w:rsidRDefault="001B36EE" w:rsidP="001B36E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 год</w:t>
      </w:r>
    </w:p>
    <w:p w:rsidR="00B70BF8" w:rsidRDefault="00B70BF8" w:rsidP="00982998">
      <w:pPr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992"/>
        <w:gridCol w:w="1277"/>
        <w:gridCol w:w="1277"/>
        <w:gridCol w:w="708"/>
        <w:gridCol w:w="2657"/>
      </w:tblGrid>
      <w:tr w:rsidR="00FB1C33" w:rsidRPr="00C82776" w:rsidTr="00682182">
        <w:trPr>
          <w:trHeight w:val="12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№ </w:t>
            </w:r>
            <w:proofErr w:type="gramStart"/>
            <w:r w:rsidRPr="00C82776">
              <w:rPr>
                <w:sz w:val="22"/>
                <w:szCs w:val="22"/>
              </w:rPr>
              <w:t>п</w:t>
            </w:r>
            <w:proofErr w:type="gramEnd"/>
            <w:r w:rsidRPr="00C82776">
              <w:rPr>
                <w:sz w:val="22"/>
                <w:szCs w:val="22"/>
              </w:rPr>
              <w:t>/п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Наименование показателей тарифной сметы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Единица </w:t>
            </w:r>
            <w:r w:rsidRPr="00C8277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Предусмотрено в утвержденной тарифной смете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Фактически сложившиеся показатели тарифной сметы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Отклонения, </w:t>
            </w:r>
            <w:proofErr w:type="gramStart"/>
            <w:r w:rsidRPr="00C82776">
              <w:rPr>
                <w:sz w:val="22"/>
                <w:szCs w:val="22"/>
              </w:rPr>
              <w:t>в</w:t>
            </w:r>
            <w:proofErr w:type="gramEnd"/>
            <w:r w:rsidRPr="00C8277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Причины отклонения</w:t>
            </w:r>
          </w:p>
        </w:tc>
      </w:tr>
      <w:tr w:rsidR="00FB1C33" w:rsidRPr="00C82776" w:rsidTr="00682182">
        <w:trPr>
          <w:trHeight w:val="12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proofErr w:type="spellStart"/>
            <w:r w:rsidRPr="00C82776">
              <w:rPr>
                <w:sz w:val="22"/>
                <w:szCs w:val="22"/>
              </w:rPr>
              <w:t>тыс</w:t>
            </w:r>
            <w:proofErr w:type="gramStart"/>
            <w:r w:rsidRPr="00C82776">
              <w:rPr>
                <w:sz w:val="22"/>
                <w:szCs w:val="22"/>
              </w:rPr>
              <w:t>.т</w:t>
            </w:r>
            <w:proofErr w:type="gramEnd"/>
            <w:r w:rsidRPr="00C82776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11 000,0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17 469,0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Увеличение расходов обусловлено закупом расходных материалов, затратов на оплаты труда и услугами ст</w:t>
            </w:r>
            <w:r w:rsidR="00D52C8D">
              <w:rPr>
                <w:sz w:val="22"/>
                <w:szCs w:val="22"/>
              </w:rPr>
              <w:t>о</w:t>
            </w:r>
            <w:r w:rsidRPr="00C82776">
              <w:rPr>
                <w:sz w:val="22"/>
                <w:szCs w:val="22"/>
              </w:rPr>
              <w:t>ронних организации, необходимых для бесперебойного и круглосуточного функционирования стратегического объекта аэропорта Атырау.</w:t>
            </w:r>
          </w:p>
        </w:tc>
      </w:tr>
      <w:tr w:rsidR="00FB1C33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Материальные затраты, всего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82776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1 102,2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BF7471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1 873,6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FB1C33">
            <w:pPr>
              <w:tabs>
                <w:tab w:val="left" w:pos="230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1C33" w:rsidRPr="00C82776" w:rsidTr="00682182">
        <w:trPr>
          <w:trHeight w:val="6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1.1.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774,8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BF7471" w:rsidP="00C82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Исполнено</w:t>
            </w:r>
          </w:p>
        </w:tc>
      </w:tr>
      <w:tr w:rsidR="00FB1C33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1.2.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ГСМ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315,0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1 032,0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328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Увеличение затрат по данной статье связано с ростом цен на ГСМ</w:t>
            </w:r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1.3.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109,4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882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Увеличение расходов связано с тем, что утвержденная сумма была значительно снижена заявленной</w:t>
            </w:r>
            <w:proofErr w:type="gramStart"/>
            <w:r w:rsidRPr="00C82776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 xml:space="preserve">Затраты на оплату труда - всего, в </w:t>
            </w:r>
            <w:proofErr w:type="spellStart"/>
            <w:r w:rsidRPr="00C82776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C8277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82776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4 363,0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8 047,1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2.1.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3 970,0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7 322,2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proofErr w:type="gramStart"/>
            <w:r w:rsidRPr="00C82776">
              <w:rPr>
                <w:sz w:val="22"/>
                <w:szCs w:val="22"/>
              </w:rPr>
              <w:t>Увеличение расходов связано с тем, что утвержденная сумма была значительно снижена заявленной.</w:t>
            </w:r>
            <w:proofErr w:type="gramEnd"/>
          </w:p>
        </w:tc>
      </w:tr>
      <w:tr w:rsidR="00FB1C33" w:rsidRPr="00C82776" w:rsidTr="00682182">
        <w:trPr>
          <w:trHeight w:val="3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2.2.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393,0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724,9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Увеличение по данной статье связано с ростом </w:t>
            </w:r>
            <w:r w:rsidRPr="00C82776">
              <w:rPr>
                <w:sz w:val="22"/>
                <w:szCs w:val="22"/>
              </w:rPr>
              <w:lastRenderedPageBreak/>
              <w:t>заработной платы.</w:t>
            </w:r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Амортизация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82776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4 689,5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6 081,1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Увеличение по данной статье связано с переоценкой основных средств.</w:t>
            </w:r>
          </w:p>
        </w:tc>
      </w:tr>
      <w:tr w:rsidR="00FB1C33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Прочие затраты, всего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82776">
              <w:rPr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845,2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1 467,1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4.1.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услуги связи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19,2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417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Увеличение расходов связано с тем, что утвержденная сумма была значительно снижена заявленной</w:t>
            </w:r>
            <w:proofErr w:type="gramStart"/>
            <w:r w:rsidRPr="00C82776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FB1C33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вода и канализация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172,6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Увеличение по данной статье связано с ростом тарифа.</w:t>
            </w:r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4.3.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проведение производственного мониторинга окружающей среды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8,8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Исполнено</w:t>
            </w:r>
          </w:p>
        </w:tc>
      </w:tr>
      <w:tr w:rsidR="00FB1C33" w:rsidRPr="00C82776" w:rsidTr="00682182">
        <w:trPr>
          <w:trHeight w:val="75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4.4.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дезинфекция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8,9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Затраты произведены по оказанию услуги на основании договора №1-130 от 31.05.2017г. с ТОО "Азия </w:t>
            </w:r>
            <w:proofErr w:type="spellStart"/>
            <w:r w:rsidRPr="00C82776">
              <w:rPr>
                <w:sz w:val="22"/>
                <w:szCs w:val="22"/>
              </w:rPr>
              <w:t>Intcorporated</w:t>
            </w:r>
            <w:proofErr w:type="spellEnd"/>
            <w:r w:rsidRPr="00C82776">
              <w:rPr>
                <w:sz w:val="22"/>
                <w:szCs w:val="22"/>
              </w:rPr>
              <w:t>".</w:t>
            </w:r>
          </w:p>
        </w:tc>
      </w:tr>
      <w:tr w:rsidR="00FB1C33" w:rsidRPr="00C82776" w:rsidTr="00682182">
        <w:trPr>
          <w:trHeight w:val="34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4.5.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медосмотр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33,6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39,4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BE0941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Увеличение</w:t>
            </w:r>
            <w:r w:rsidR="00C82776" w:rsidRPr="00C82776">
              <w:rPr>
                <w:sz w:val="22"/>
                <w:szCs w:val="22"/>
              </w:rPr>
              <w:t xml:space="preserve"> по данной статье связано с ростом цен на медицинские услуги. </w:t>
            </w:r>
            <w:proofErr w:type="gramStart"/>
            <w:r w:rsidR="00C82776" w:rsidRPr="00C82776">
              <w:rPr>
                <w:sz w:val="22"/>
                <w:szCs w:val="22"/>
              </w:rPr>
              <w:t xml:space="preserve">Данные расходы включают в себя услуги по медицинскому осмотру работников, подвергающих воздействию вредных, опасных и неблагоприятных факторов (согласно Приказа  </w:t>
            </w:r>
            <w:proofErr w:type="spellStart"/>
            <w:r w:rsidR="00C82776" w:rsidRPr="00C82776">
              <w:rPr>
                <w:sz w:val="22"/>
                <w:szCs w:val="22"/>
              </w:rPr>
              <w:t>и.о</w:t>
            </w:r>
            <w:proofErr w:type="spellEnd"/>
            <w:r w:rsidR="00C82776" w:rsidRPr="00C82776">
              <w:rPr>
                <w:sz w:val="22"/>
                <w:szCs w:val="22"/>
              </w:rPr>
              <w:t>. Министра национальной экономики Республики Казахстан от 24 февраля 2015 года № 128.</w:t>
            </w:r>
            <w:proofErr w:type="gramEnd"/>
            <w:r w:rsidR="00C82776" w:rsidRPr="00C82776">
              <w:rPr>
                <w:sz w:val="22"/>
                <w:szCs w:val="22"/>
              </w:rPr>
              <w:t xml:space="preserve"> "Об  утверждении Правила проведения обязательных медицинских осмотров" и Приказа Министра национальной экономики Республики Казахстан от 28 февраля 2015 года № 175 "Об утверждении Перечня вредных производственных факторов, профессий, при которых проводятся обязательные медицинские осмотры</w:t>
            </w:r>
            <w:proofErr w:type="gramStart"/>
            <w:r w:rsidR="00C82776" w:rsidRPr="00C82776">
              <w:rPr>
                <w:sz w:val="22"/>
                <w:szCs w:val="22"/>
              </w:rPr>
              <w:t xml:space="preserve"> )</w:t>
            </w:r>
            <w:proofErr w:type="gramEnd"/>
            <w:r w:rsidR="00C82776" w:rsidRPr="00C82776">
              <w:rPr>
                <w:sz w:val="22"/>
                <w:szCs w:val="22"/>
              </w:rPr>
              <w:t xml:space="preserve">. </w:t>
            </w:r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lastRenderedPageBreak/>
              <w:t>4.6.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обследование эл. установок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535,7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776,8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на основании договора №1-88 от 18.03.2017г. ТОО "</w:t>
            </w:r>
            <w:proofErr w:type="spellStart"/>
            <w:r w:rsidRPr="00C82776">
              <w:rPr>
                <w:sz w:val="22"/>
                <w:szCs w:val="22"/>
              </w:rPr>
              <w:t>Эксиллон</w:t>
            </w:r>
            <w:proofErr w:type="spellEnd"/>
            <w:r w:rsidRPr="00C82776">
              <w:rPr>
                <w:sz w:val="22"/>
                <w:szCs w:val="22"/>
              </w:rPr>
              <w:t xml:space="preserve"> </w:t>
            </w:r>
            <w:proofErr w:type="spellStart"/>
            <w:r w:rsidRPr="00C82776">
              <w:rPr>
                <w:sz w:val="22"/>
                <w:szCs w:val="22"/>
              </w:rPr>
              <w:t>Энерджи</w:t>
            </w:r>
            <w:proofErr w:type="spellEnd"/>
            <w:r w:rsidRPr="00C82776">
              <w:rPr>
                <w:sz w:val="22"/>
                <w:szCs w:val="22"/>
              </w:rPr>
              <w:t>"</w:t>
            </w:r>
          </w:p>
        </w:tc>
      </w:tr>
      <w:tr w:rsidR="00FB1C33" w:rsidRPr="00C82776" w:rsidTr="00682182">
        <w:trPr>
          <w:trHeight w:val="15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4.7.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вывоз мусора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12,1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21,3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по данной статье произведены в связи с производственной необходимостью в соответствии  Экологического Кодекса РК №212-Ш от 09.01.2007г.  В связи с чем заключены  договора на вывоз мусора с КГП "Спецавтобаза " №1-20 от 19.01.2017 г.</w:t>
            </w:r>
          </w:p>
        </w:tc>
      </w:tr>
      <w:tr w:rsidR="00FB1C33" w:rsidRPr="00C82776" w:rsidTr="00682182">
        <w:trPr>
          <w:trHeight w:val="186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4.8.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поверка приборов лаборатории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40,3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363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Затраты по данной статье произведены в  связи с производственной необходимостью.  В соответствии с паспортами имеющихся в наличии средств измерений необходимо проведение ежегодной проверки данных средств. В </w:t>
            </w:r>
            <w:proofErr w:type="gramStart"/>
            <w:r w:rsidRPr="00C82776">
              <w:rPr>
                <w:sz w:val="22"/>
                <w:szCs w:val="22"/>
              </w:rPr>
              <w:t>связи</w:t>
            </w:r>
            <w:proofErr w:type="gramEnd"/>
            <w:r w:rsidRPr="00C82776">
              <w:rPr>
                <w:sz w:val="22"/>
                <w:szCs w:val="22"/>
              </w:rPr>
              <w:t xml:space="preserve"> с чем заключен договор с АФ АО "Национальный центр экспертизы  и сертификации" от 21.08.2017г. №1-211</w:t>
            </w:r>
          </w:p>
        </w:tc>
      </w:tr>
      <w:tr w:rsidR="00FB1C33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4.9.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 техосмотр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7,1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7,3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Исполнено</w:t>
            </w:r>
          </w:p>
        </w:tc>
      </w:tr>
      <w:tr w:rsidR="00FB1C33" w:rsidRPr="00C82776" w:rsidTr="00682182">
        <w:trPr>
          <w:trHeight w:val="187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4.10.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страхование транспорта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82,6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90,6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Затраты по данной статье произведены  в соответствии с Законом РК "Об обязательном страховании </w:t>
            </w:r>
            <w:proofErr w:type="spellStart"/>
            <w:r w:rsidRPr="00C82776">
              <w:rPr>
                <w:sz w:val="22"/>
                <w:szCs w:val="22"/>
              </w:rPr>
              <w:t>гражданско</w:t>
            </w:r>
            <w:proofErr w:type="spellEnd"/>
            <w:r w:rsidRPr="00C82776">
              <w:rPr>
                <w:sz w:val="22"/>
                <w:szCs w:val="22"/>
              </w:rPr>
              <w:t xml:space="preserve"> - правовой ответственности владельцев транспортных средств" от 01 июля 2003 года №446-II  поставщиком АО "ДСК НБК "</w:t>
            </w:r>
            <w:proofErr w:type="spellStart"/>
            <w:r w:rsidRPr="00C82776">
              <w:rPr>
                <w:sz w:val="22"/>
                <w:szCs w:val="22"/>
              </w:rPr>
              <w:t>Халык-Казахинстрах</w:t>
            </w:r>
            <w:proofErr w:type="spellEnd"/>
            <w:r w:rsidRPr="00C82776">
              <w:rPr>
                <w:sz w:val="22"/>
                <w:szCs w:val="22"/>
              </w:rPr>
              <w:t xml:space="preserve">" по </w:t>
            </w:r>
            <w:proofErr w:type="spellStart"/>
            <w:r w:rsidRPr="00C82776">
              <w:rPr>
                <w:sz w:val="22"/>
                <w:szCs w:val="22"/>
              </w:rPr>
              <w:t>Атырауской</w:t>
            </w:r>
            <w:proofErr w:type="spellEnd"/>
            <w:r w:rsidRPr="00C82776">
              <w:rPr>
                <w:sz w:val="22"/>
                <w:szCs w:val="22"/>
              </w:rPr>
              <w:t xml:space="preserve"> области на основании договоров №23-6/OGVTS/17/25/1-123 от 25.05.2017г.</w:t>
            </w:r>
          </w:p>
        </w:tc>
      </w:tr>
      <w:tr w:rsidR="00FB1C33" w:rsidRPr="00C82776" w:rsidTr="00682182">
        <w:trPr>
          <w:trHeight w:val="25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lastRenderedPageBreak/>
              <w:t>4.11.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обязательное страхование работника от несчастных случаев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23,6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45,4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Данные расходы включают в себя услуги по страхованию работника от несчастного случая при исполнении им трудовых (служебных) обязанностей (</w:t>
            </w:r>
            <w:proofErr w:type="gramStart"/>
            <w:r w:rsidRPr="00C82776">
              <w:rPr>
                <w:sz w:val="22"/>
                <w:szCs w:val="22"/>
              </w:rPr>
              <w:t>согласно закона</w:t>
            </w:r>
            <w:proofErr w:type="gramEnd"/>
            <w:r w:rsidRPr="00C82776">
              <w:rPr>
                <w:sz w:val="22"/>
                <w:szCs w:val="22"/>
              </w:rPr>
              <w:t xml:space="preserve"> РК от 07.02.2005 года №12-II «Об обязательном страховании работника от несчастных случаев при исполнении им трудовых (служебных) обязанностей", Гражданским Кодексом РК, законом РК №126-II от 18.12.2000 г. "О страховой деятельности"). Услуги оказаны АО "ДК НБК "</w:t>
            </w:r>
            <w:proofErr w:type="spellStart"/>
            <w:r w:rsidRPr="00C82776">
              <w:rPr>
                <w:sz w:val="22"/>
                <w:szCs w:val="22"/>
              </w:rPr>
              <w:t>Халык-</w:t>
            </w:r>
            <w:proofErr w:type="gramStart"/>
            <w:r w:rsidRPr="00C82776">
              <w:rPr>
                <w:sz w:val="22"/>
                <w:szCs w:val="22"/>
              </w:rPr>
              <w:t>Life</w:t>
            </w:r>
            <w:proofErr w:type="spellEnd"/>
            <w:proofErr w:type="gramEnd"/>
            <w:r w:rsidRPr="00C82776">
              <w:rPr>
                <w:sz w:val="22"/>
                <w:szCs w:val="22"/>
              </w:rPr>
              <w:t>" согласно договору №1-01 от 04.01.2017г.</w:t>
            </w:r>
          </w:p>
        </w:tc>
      </w:tr>
      <w:tr w:rsidR="00FB1C33" w:rsidRPr="00C82776" w:rsidTr="00682182">
        <w:trPr>
          <w:trHeight w:val="6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4.12.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объявление в газете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3,7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по данной статье произведены в связи с производственной необходимостью с ТОО "</w:t>
            </w:r>
            <w:proofErr w:type="spellStart"/>
            <w:r w:rsidRPr="00C82776">
              <w:rPr>
                <w:sz w:val="22"/>
                <w:szCs w:val="22"/>
              </w:rPr>
              <w:t>Халык</w:t>
            </w:r>
            <w:proofErr w:type="spellEnd"/>
            <w:r w:rsidRPr="00C82776">
              <w:rPr>
                <w:sz w:val="22"/>
                <w:szCs w:val="22"/>
              </w:rPr>
              <w:t xml:space="preserve"> </w:t>
            </w:r>
            <w:proofErr w:type="spellStart"/>
            <w:r w:rsidRPr="00C82776">
              <w:rPr>
                <w:sz w:val="22"/>
                <w:szCs w:val="22"/>
              </w:rPr>
              <w:t>Акпарат</w:t>
            </w:r>
            <w:proofErr w:type="spellEnd"/>
            <w:r w:rsidRPr="00C82776">
              <w:rPr>
                <w:sz w:val="22"/>
                <w:szCs w:val="22"/>
              </w:rPr>
              <w:t>".</w:t>
            </w:r>
          </w:p>
        </w:tc>
      </w:tr>
      <w:tr w:rsidR="00FB1C33" w:rsidRPr="00C82776" w:rsidTr="00682182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4.13.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по данной статье произведены в связи с производственной необходимостью на основании договоров № 1-80 от 17.03.2017г. с ИП R-</w:t>
            </w:r>
            <w:proofErr w:type="spellStart"/>
            <w:r w:rsidRPr="00C82776">
              <w:rPr>
                <w:sz w:val="22"/>
                <w:szCs w:val="22"/>
              </w:rPr>
              <w:t>center</w:t>
            </w:r>
            <w:proofErr w:type="spellEnd"/>
            <w:r w:rsidRPr="00C82776">
              <w:rPr>
                <w:sz w:val="22"/>
                <w:szCs w:val="22"/>
              </w:rPr>
              <w:t xml:space="preserve"> </w:t>
            </w:r>
          </w:p>
        </w:tc>
      </w:tr>
      <w:tr w:rsidR="00FB1C33" w:rsidRPr="00C82776" w:rsidTr="00682182">
        <w:trPr>
          <w:trHeight w:val="189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4.14.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сервисное обслуживание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48,1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119,5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по данной статье произведены в связи с производственной необходимостью на основании договоров с ИП Калачева  №1-98 от11.04.2017г. и доп</w:t>
            </w:r>
            <w:proofErr w:type="gramStart"/>
            <w:r w:rsidRPr="00C82776">
              <w:rPr>
                <w:sz w:val="22"/>
                <w:szCs w:val="22"/>
              </w:rPr>
              <w:t>.с</w:t>
            </w:r>
            <w:proofErr w:type="gramEnd"/>
            <w:r w:rsidRPr="00C82776">
              <w:rPr>
                <w:sz w:val="22"/>
                <w:szCs w:val="22"/>
              </w:rPr>
              <w:t>оглашение№1 от 04.08.2017г.к договору №1-98 от 11.04.2017г. , с ТОО "</w:t>
            </w:r>
            <w:proofErr w:type="spellStart"/>
            <w:r w:rsidRPr="00C82776">
              <w:rPr>
                <w:sz w:val="22"/>
                <w:szCs w:val="22"/>
              </w:rPr>
              <w:t>Атыраустройтелеком</w:t>
            </w:r>
            <w:proofErr w:type="spellEnd"/>
            <w:r w:rsidRPr="00C82776">
              <w:rPr>
                <w:sz w:val="22"/>
                <w:szCs w:val="22"/>
              </w:rPr>
              <w:t>" №1-79 от 17.03.2017г., с ИП Сервис Инжиниринг №1-188 от 31.07.2017г.</w:t>
            </w:r>
          </w:p>
        </w:tc>
      </w:tr>
      <w:tr w:rsidR="00FB1C33" w:rsidRPr="00C82776" w:rsidTr="00682182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4.16.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техническое обслуживание охранно-пожарной сигнализации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18,8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627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Увеличение расходов связано с тем, что утвержденная сумма была значительно снижена. </w:t>
            </w:r>
            <w:proofErr w:type="gramStart"/>
            <w:r w:rsidRPr="00C82776">
              <w:rPr>
                <w:sz w:val="22"/>
                <w:szCs w:val="22"/>
              </w:rPr>
              <w:t xml:space="preserve">Согласно </w:t>
            </w:r>
            <w:r w:rsidRPr="00C82776">
              <w:rPr>
                <w:sz w:val="22"/>
                <w:szCs w:val="22"/>
              </w:rPr>
              <w:lastRenderedPageBreak/>
              <w:t>договора</w:t>
            </w:r>
            <w:proofErr w:type="gramEnd"/>
            <w:r w:rsidRPr="00C82776">
              <w:rPr>
                <w:sz w:val="22"/>
                <w:szCs w:val="22"/>
              </w:rPr>
              <w:t xml:space="preserve"> №1-09 от 13.01.2017 г. ИП "R-</w:t>
            </w:r>
            <w:proofErr w:type="spellStart"/>
            <w:r w:rsidRPr="00C82776">
              <w:rPr>
                <w:sz w:val="22"/>
                <w:szCs w:val="22"/>
              </w:rPr>
              <w:t>center</w:t>
            </w:r>
            <w:proofErr w:type="spellEnd"/>
            <w:r w:rsidRPr="00C82776">
              <w:rPr>
                <w:sz w:val="22"/>
                <w:szCs w:val="22"/>
              </w:rPr>
              <w:t>"</w:t>
            </w:r>
          </w:p>
        </w:tc>
      </w:tr>
      <w:tr w:rsidR="00FB1C33" w:rsidRPr="00C82776" w:rsidTr="00682182">
        <w:trPr>
          <w:trHeight w:val="76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lastRenderedPageBreak/>
              <w:t>4.17.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разработка проекта </w:t>
            </w:r>
            <w:proofErr w:type="gramStart"/>
            <w:r w:rsidRPr="00C82776">
              <w:rPr>
                <w:sz w:val="22"/>
                <w:szCs w:val="22"/>
              </w:rPr>
              <w:t>допустимых</w:t>
            </w:r>
            <w:proofErr w:type="gramEnd"/>
            <w:r w:rsidRPr="00C82776">
              <w:rPr>
                <w:sz w:val="22"/>
                <w:szCs w:val="22"/>
              </w:rPr>
              <w:t xml:space="preserve"> </w:t>
            </w:r>
            <w:proofErr w:type="spellStart"/>
            <w:r w:rsidRPr="00C82776">
              <w:rPr>
                <w:sz w:val="22"/>
                <w:szCs w:val="22"/>
              </w:rPr>
              <w:t>выбрасов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11,6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произведены на основании договора №1-243 от 03.10.2017г. с ТОО "</w:t>
            </w:r>
            <w:proofErr w:type="spellStart"/>
            <w:r w:rsidRPr="00C82776">
              <w:rPr>
                <w:sz w:val="22"/>
                <w:szCs w:val="22"/>
              </w:rPr>
              <w:t>ЭкоНорматив</w:t>
            </w:r>
            <w:proofErr w:type="spellEnd"/>
            <w:r w:rsidRPr="00C82776">
              <w:rPr>
                <w:sz w:val="22"/>
                <w:szCs w:val="22"/>
              </w:rPr>
              <w:t xml:space="preserve">" и ТОО </w:t>
            </w:r>
            <w:proofErr w:type="spellStart"/>
            <w:r w:rsidRPr="00C82776">
              <w:rPr>
                <w:sz w:val="22"/>
                <w:szCs w:val="22"/>
              </w:rPr>
              <w:t>Азат</w:t>
            </w:r>
            <w:proofErr w:type="spellEnd"/>
            <w:r w:rsidRPr="00C82776">
              <w:rPr>
                <w:sz w:val="22"/>
                <w:szCs w:val="22"/>
              </w:rPr>
              <w:t xml:space="preserve"> </w:t>
            </w:r>
            <w:proofErr w:type="spellStart"/>
            <w:r w:rsidRPr="00C82776">
              <w:rPr>
                <w:sz w:val="22"/>
                <w:szCs w:val="22"/>
              </w:rPr>
              <w:t>Санаудит</w:t>
            </w:r>
            <w:proofErr w:type="spellEnd"/>
            <w:r w:rsidRPr="00C82776">
              <w:rPr>
                <w:sz w:val="22"/>
                <w:szCs w:val="22"/>
              </w:rPr>
              <w:t xml:space="preserve">  №1-210 от 18.08.2017г.</w:t>
            </w:r>
          </w:p>
        </w:tc>
      </w:tr>
      <w:tr w:rsidR="00FB1C33" w:rsidRPr="00C82776" w:rsidTr="00682182">
        <w:trPr>
          <w:trHeight w:val="109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4.18.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Обработка деревьев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23,6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 произведены на основании договора №1-75 от 14.03.2017г. с ТОО "Эмилия" по оказанию услуги по химической обработке деревьев против вредителей в период вегетации</w:t>
            </w:r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4.19.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Отчет об инвентаризации парниковых газов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3,0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произведены согласно договора ТОО "</w:t>
            </w:r>
            <w:proofErr w:type="spellStart"/>
            <w:r w:rsidRPr="00C82776">
              <w:rPr>
                <w:sz w:val="22"/>
                <w:szCs w:val="22"/>
              </w:rPr>
              <w:t>ЭкоТимПроект</w:t>
            </w:r>
            <w:proofErr w:type="spellEnd"/>
            <w:r w:rsidRPr="00C82776">
              <w:rPr>
                <w:sz w:val="22"/>
                <w:szCs w:val="22"/>
              </w:rPr>
              <w:t>" №1-45 от 23.01.2017г.</w:t>
            </w:r>
          </w:p>
        </w:tc>
      </w:tr>
      <w:tr w:rsidR="00FB1C33" w:rsidRPr="00C82776" w:rsidTr="00682182">
        <w:trPr>
          <w:trHeight w:val="160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4.20.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ОСМС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42,6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На </w:t>
            </w:r>
            <w:r w:rsidR="00BE0941" w:rsidRPr="00C82776">
              <w:rPr>
                <w:sz w:val="22"/>
                <w:szCs w:val="22"/>
              </w:rPr>
              <w:t>основании</w:t>
            </w:r>
            <w:r w:rsidRPr="00C82776">
              <w:rPr>
                <w:sz w:val="22"/>
                <w:szCs w:val="22"/>
              </w:rPr>
              <w:t xml:space="preserve"> Приказ</w:t>
            </w:r>
            <w:r w:rsidR="00BE0941">
              <w:rPr>
                <w:sz w:val="22"/>
                <w:szCs w:val="22"/>
              </w:rPr>
              <w:t>а</w:t>
            </w:r>
            <w:r w:rsidRPr="00C82776">
              <w:rPr>
                <w:sz w:val="22"/>
                <w:szCs w:val="22"/>
              </w:rPr>
      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и Правил взыскания задолженности по отчислениям и (или) взносам"</w:t>
            </w:r>
          </w:p>
        </w:tc>
      </w:tr>
      <w:tr w:rsidR="00FB1C33" w:rsidRPr="00C82776" w:rsidTr="00682182">
        <w:trPr>
          <w:trHeight w:val="9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776" w:rsidRPr="00C82776" w:rsidRDefault="00C82776" w:rsidP="00C82776">
            <w:pPr>
              <w:jc w:val="right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4.21.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776" w:rsidRPr="00C82776" w:rsidRDefault="00C82776" w:rsidP="00C82776">
            <w:pPr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Проведение производственного контроля по производственным подразделениям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776" w:rsidRPr="00C82776" w:rsidRDefault="00C82776" w:rsidP="00C82776">
            <w:pPr>
              <w:jc w:val="center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9,8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Затраты произведены на основании договора  РГП на ПХВ Национальный центр экспертизы № 1-204 от 17.08.2017г.</w:t>
            </w:r>
          </w:p>
        </w:tc>
      </w:tr>
      <w:tr w:rsidR="00FB1C33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Всего затрат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11 000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17 469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82182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C82776" w:rsidRDefault="00682182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182" w:rsidRPr="00C82776" w:rsidRDefault="00682182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Прибыль</w:t>
            </w:r>
            <w:proofErr w:type="gramStart"/>
            <w:r w:rsidRPr="00C82776">
              <w:rPr>
                <w:b/>
                <w:bCs/>
                <w:sz w:val="22"/>
                <w:szCs w:val="22"/>
              </w:rPr>
              <w:t xml:space="preserve"> (+) </w:t>
            </w:r>
            <w:proofErr w:type="gramEnd"/>
            <w:r w:rsidRPr="00C82776">
              <w:rPr>
                <w:b/>
                <w:bCs/>
                <w:sz w:val="22"/>
                <w:szCs w:val="22"/>
              </w:rPr>
              <w:t>убыток (-)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C82776" w:rsidRDefault="00682182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  <w:r w:rsidRPr="00682182">
              <w:rPr>
                <w:b/>
                <w:sz w:val="22"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  <w:r w:rsidRPr="00682182">
              <w:rPr>
                <w:b/>
                <w:sz w:val="22"/>
              </w:rPr>
              <w:t>-4 801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182" w:rsidRPr="00C82776" w:rsidRDefault="00682182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В утвержденной тарифной смете прибыль не была предусмотрена. </w:t>
            </w:r>
          </w:p>
        </w:tc>
      </w:tr>
      <w:tr w:rsidR="00682182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C82776" w:rsidRDefault="00682182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182" w:rsidRPr="00C82776" w:rsidRDefault="00682182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182" w:rsidRPr="00C82776" w:rsidRDefault="00682182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  <w:r w:rsidRPr="00682182">
              <w:rPr>
                <w:b/>
                <w:sz w:val="22"/>
              </w:rPr>
              <w:t>11 000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  <w:r w:rsidRPr="00682182">
              <w:rPr>
                <w:b/>
                <w:sz w:val="22"/>
              </w:rPr>
              <w:t>12 668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  <w:r w:rsidRPr="00682182">
              <w:rPr>
                <w:b/>
                <w:sz w:val="22"/>
              </w:rPr>
              <w:t>115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182" w:rsidRPr="00C82776" w:rsidRDefault="00682182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исполнено</w:t>
            </w:r>
          </w:p>
        </w:tc>
      </w:tr>
      <w:tr w:rsidR="00682182" w:rsidRPr="00C82776" w:rsidTr="00682182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C82776" w:rsidRDefault="00682182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182" w:rsidRPr="00C82776" w:rsidRDefault="00682182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Объем оказываемых услуг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182" w:rsidRPr="00C82776" w:rsidRDefault="00682182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82776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C82776">
              <w:rPr>
                <w:b/>
                <w:bCs/>
                <w:sz w:val="22"/>
                <w:szCs w:val="22"/>
              </w:rPr>
              <w:t>.к</w:t>
            </w:r>
            <w:proofErr w:type="gramEnd"/>
            <w:r w:rsidRPr="00C82776">
              <w:rPr>
                <w:b/>
                <w:bCs/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  <w:r w:rsidRPr="00682182">
              <w:rPr>
                <w:b/>
                <w:sz w:val="22"/>
              </w:rPr>
              <w:t>2 418,8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  <w:r w:rsidRPr="00682182">
              <w:rPr>
                <w:b/>
                <w:sz w:val="22"/>
              </w:rPr>
              <w:t>2 784,3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182" w:rsidRPr="00682182" w:rsidRDefault="00682182" w:rsidP="00682182">
            <w:pPr>
              <w:jc w:val="center"/>
              <w:rPr>
                <w:b/>
                <w:sz w:val="22"/>
              </w:rPr>
            </w:pPr>
            <w:r w:rsidRPr="00682182">
              <w:rPr>
                <w:b/>
                <w:sz w:val="22"/>
              </w:rPr>
              <w:t>115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182" w:rsidRPr="00C82776" w:rsidRDefault="00682182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 xml:space="preserve">Увеличение с учетом увеличения потребления </w:t>
            </w:r>
            <w:proofErr w:type="spellStart"/>
            <w:r w:rsidRPr="00C82776">
              <w:rPr>
                <w:sz w:val="22"/>
                <w:szCs w:val="22"/>
              </w:rPr>
              <w:t>эл</w:t>
            </w:r>
            <w:proofErr w:type="gramStart"/>
            <w:r w:rsidRPr="00C82776">
              <w:rPr>
                <w:sz w:val="22"/>
                <w:szCs w:val="22"/>
              </w:rPr>
              <w:t>.э</w:t>
            </w:r>
            <w:proofErr w:type="gramEnd"/>
            <w:r w:rsidRPr="00C82776">
              <w:rPr>
                <w:sz w:val="22"/>
                <w:szCs w:val="22"/>
              </w:rPr>
              <w:t>нергии</w:t>
            </w:r>
            <w:proofErr w:type="spellEnd"/>
          </w:p>
        </w:tc>
      </w:tr>
      <w:tr w:rsidR="00FB1C33" w:rsidRPr="00C82776" w:rsidTr="00682182">
        <w:trPr>
          <w:trHeight w:val="6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right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Тариф (без НДС)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тенге/</w:t>
            </w:r>
            <w:proofErr w:type="spellStart"/>
            <w:r w:rsidRPr="00C82776">
              <w:rPr>
                <w:b/>
                <w:bCs/>
                <w:sz w:val="22"/>
                <w:szCs w:val="22"/>
              </w:rPr>
              <w:t>кВтч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4,55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4,55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776" w:rsidRPr="00C82776" w:rsidRDefault="00C82776" w:rsidP="00C8277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7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776" w:rsidRPr="00C82776" w:rsidRDefault="00C82776" w:rsidP="001A6C73">
            <w:pPr>
              <w:tabs>
                <w:tab w:val="left" w:pos="2302"/>
              </w:tabs>
              <w:jc w:val="both"/>
              <w:rPr>
                <w:sz w:val="22"/>
                <w:szCs w:val="22"/>
              </w:rPr>
            </w:pPr>
            <w:r w:rsidRPr="00C82776">
              <w:rPr>
                <w:sz w:val="22"/>
                <w:szCs w:val="22"/>
              </w:rPr>
              <w:t>исполнено</w:t>
            </w:r>
          </w:p>
        </w:tc>
      </w:tr>
    </w:tbl>
    <w:p w:rsidR="00C92E96" w:rsidRDefault="00C92E96" w:rsidP="00982998">
      <w:pPr>
        <w:ind w:firstLine="567"/>
        <w:jc w:val="center"/>
        <w:rPr>
          <w:b/>
          <w:sz w:val="24"/>
          <w:szCs w:val="24"/>
          <w:u w:val="single"/>
        </w:rPr>
      </w:pPr>
    </w:p>
    <w:p w:rsidR="00526A5C" w:rsidRPr="00526A5C" w:rsidRDefault="00526A5C" w:rsidP="00526A5C">
      <w:pPr>
        <w:ind w:firstLine="567"/>
        <w:jc w:val="both"/>
        <w:rPr>
          <w:sz w:val="24"/>
          <w:szCs w:val="24"/>
        </w:rPr>
      </w:pPr>
      <w:r w:rsidRPr="00526A5C">
        <w:rPr>
          <w:sz w:val="24"/>
          <w:szCs w:val="24"/>
        </w:rPr>
        <w:t>О перспективах деятельности, в том числе о возможных изменениях тарифов на регулируемые услуги. Общество не планирует повышения тарифов по регулируемым услугам.</w:t>
      </w:r>
    </w:p>
    <w:p w:rsidR="00860FF9" w:rsidRDefault="00860FF9" w:rsidP="00982998">
      <w:pPr>
        <w:ind w:firstLine="567"/>
        <w:jc w:val="center"/>
        <w:rPr>
          <w:b/>
          <w:sz w:val="24"/>
          <w:szCs w:val="24"/>
          <w:u w:val="single"/>
        </w:rPr>
      </w:pPr>
    </w:p>
    <w:p w:rsidR="002A5B45" w:rsidRDefault="002A5B45" w:rsidP="00C92E96">
      <w:pPr>
        <w:ind w:firstLine="567"/>
        <w:jc w:val="both"/>
        <w:rPr>
          <w:sz w:val="24"/>
          <w:szCs w:val="24"/>
        </w:rPr>
      </w:pPr>
    </w:p>
    <w:p w:rsidR="0025631E" w:rsidRPr="00C92E96" w:rsidRDefault="0025631E" w:rsidP="0025631E">
      <w:pPr>
        <w:ind w:firstLine="567"/>
        <w:rPr>
          <w:sz w:val="24"/>
          <w:szCs w:val="24"/>
        </w:rPr>
      </w:pPr>
    </w:p>
    <w:sectPr w:rsidR="0025631E" w:rsidRPr="00C9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DA"/>
    <w:rsid w:val="00014CCA"/>
    <w:rsid w:val="00015A29"/>
    <w:rsid w:val="00015AC4"/>
    <w:rsid w:val="0002487C"/>
    <w:rsid w:val="00047714"/>
    <w:rsid w:val="00054263"/>
    <w:rsid w:val="000B376C"/>
    <w:rsid w:val="00162D60"/>
    <w:rsid w:val="00177204"/>
    <w:rsid w:val="001836EC"/>
    <w:rsid w:val="00184C67"/>
    <w:rsid w:val="001A3CB9"/>
    <w:rsid w:val="001A6C73"/>
    <w:rsid w:val="001B36EE"/>
    <w:rsid w:val="001C4F68"/>
    <w:rsid w:val="001E29E0"/>
    <w:rsid w:val="001E6157"/>
    <w:rsid w:val="00214CDA"/>
    <w:rsid w:val="00227AD5"/>
    <w:rsid w:val="0025631E"/>
    <w:rsid w:val="0027547A"/>
    <w:rsid w:val="002A5B45"/>
    <w:rsid w:val="002B6E72"/>
    <w:rsid w:val="0033029C"/>
    <w:rsid w:val="0035079F"/>
    <w:rsid w:val="003D32F1"/>
    <w:rsid w:val="003F559B"/>
    <w:rsid w:val="00481C0E"/>
    <w:rsid w:val="004A673D"/>
    <w:rsid w:val="004C3ADF"/>
    <w:rsid w:val="005025A1"/>
    <w:rsid w:val="00514F3F"/>
    <w:rsid w:val="00526A5C"/>
    <w:rsid w:val="00532BA9"/>
    <w:rsid w:val="00550A40"/>
    <w:rsid w:val="00552980"/>
    <w:rsid w:val="00575926"/>
    <w:rsid w:val="005868E7"/>
    <w:rsid w:val="005C5F07"/>
    <w:rsid w:val="006354B8"/>
    <w:rsid w:val="00647127"/>
    <w:rsid w:val="00650A37"/>
    <w:rsid w:val="00656A54"/>
    <w:rsid w:val="00670A8F"/>
    <w:rsid w:val="0067729C"/>
    <w:rsid w:val="00682182"/>
    <w:rsid w:val="006951D6"/>
    <w:rsid w:val="006A78E2"/>
    <w:rsid w:val="006C5D8E"/>
    <w:rsid w:val="00715F9D"/>
    <w:rsid w:val="00734351"/>
    <w:rsid w:val="00790F9A"/>
    <w:rsid w:val="007C0EE0"/>
    <w:rsid w:val="007F0D53"/>
    <w:rsid w:val="007F6A01"/>
    <w:rsid w:val="00827672"/>
    <w:rsid w:val="00830D62"/>
    <w:rsid w:val="00860FF9"/>
    <w:rsid w:val="00861BC3"/>
    <w:rsid w:val="00884AB3"/>
    <w:rsid w:val="008E5AC7"/>
    <w:rsid w:val="008E60FA"/>
    <w:rsid w:val="00915687"/>
    <w:rsid w:val="009620FF"/>
    <w:rsid w:val="00982998"/>
    <w:rsid w:val="009E0CE8"/>
    <w:rsid w:val="00AB7577"/>
    <w:rsid w:val="00B31713"/>
    <w:rsid w:val="00B339CE"/>
    <w:rsid w:val="00B70BF8"/>
    <w:rsid w:val="00B72D06"/>
    <w:rsid w:val="00B93489"/>
    <w:rsid w:val="00B95C86"/>
    <w:rsid w:val="00BB7927"/>
    <w:rsid w:val="00BE0941"/>
    <w:rsid w:val="00BE7B17"/>
    <w:rsid w:val="00BF3D0D"/>
    <w:rsid w:val="00BF7471"/>
    <w:rsid w:val="00C2229C"/>
    <w:rsid w:val="00C43989"/>
    <w:rsid w:val="00C514C1"/>
    <w:rsid w:val="00C51633"/>
    <w:rsid w:val="00C774CB"/>
    <w:rsid w:val="00C82776"/>
    <w:rsid w:val="00C92E96"/>
    <w:rsid w:val="00CA6561"/>
    <w:rsid w:val="00CA7E78"/>
    <w:rsid w:val="00CC3AE3"/>
    <w:rsid w:val="00D40436"/>
    <w:rsid w:val="00D52C8D"/>
    <w:rsid w:val="00D834C1"/>
    <w:rsid w:val="00DD2684"/>
    <w:rsid w:val="00E05BAF"/>
    <w:rsid w:val="00E60C47"/>
    <w:rsid w:val="00EA3C94"/>
    <w:rsid w:val="00F51D89"/>
    <w:rsid w:val="00F643E5"/>
    <w:rsid w:val="00F66F75"/>
    <w:rsid w:val="00FB1C33"/>
    <w:rsid w:val="00FB2E6A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  <w:style w:type="table" w:styleId="a5">
    <w:name w:val="Table Grid"/>
    <w:basedOn w:val="a1"/>
    <w:uiPriority w:val="3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  <w:style w:type="table" w:styleId="a5">
    <w:name w:val="Table Grid"/>
    <w:basedOn w:val="a1"/>
    <w:uiPriority w:val="3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Гульжанат С. Санкибаева</cp:lastModifiedBy>
  <cp:revision>92</cp:revision>
  <cp:lastPrinted>2015-07-08T09:40:00Z</cp:lastPrinted>
  <dcterms:created xsi:type="dcterms:W3CDTF">2015-07-08T06:01:00Z</dcterms:created>
  <dcterms:modified xsi:type="dcterms:W3CDTF">2018-04-27T08:14:00Z</dcterms:modified>
</cp:coreProperties>
</file>