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87530" w:rsidRDefault="00487530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Техническая спецификация по лоту №</w:t>
      </w:r>
      <w:r>
        <w:rPr>
          <w:rStyle w:val="a8"/>
          <w:b/>
          <w:bCs/>
        </w:rPr>
        <w:t>1</w:t>
      </w:r>
    </w:p>
    <w:p w:rsidR="00D9748D" w:rsidRDefault="000126E4">
      <w:pPr>
        <w:pStyle w:val="1"/>
        <w:shd w:val="clear" w:color="auto" w:fill="auto"/>
        <w:ind w:left="20"/>
      </w:pPr>
      <w:r>
        <w:t>Проблесковые огни (маяки)</w:t>
      </w:r>
    </w:p>
    <w:p w:rsidR="00D9748D" w:rsidRDefault="00880139">
      <w:pPr>
        <w:pStyle w:val="1"/>
        <w:shd w:val="clear" w:color="auto" w:fill="auto"/>
        <w:ind w:left="20"/>
      </w:pPr>
      <w:r>
        <w:t>Напряжение 24В - 6 шт.</w:t>
      </w:r>
    </w:p>
    <w:p w:rsidR="00D9748D" w:rsidRDefault="000126E4">
      <w:pPr>
        <w:pStyle w:val="1"/>
        <w:shd w:val="clear" w:color="auto" w:fill="auto"/>
        <w:ind w:left="20"/>
      </w:pPr>
      <w:r>
        <w:t>Высота 15-20 см, диаметр 10-15 см.</w:t>
      </w:r>
    </w:p>
    <w:p w:rsidR="00D9748D" w:rsidRDefault="000126E4">
      <w:pPr>
        <w:pStyle w:val="1"/>
        <w:shd w:val="clear" w:color="auto" w:fill="auto"/>
        <w:ind w:left="20"/>
      </w:pPr>
      <w:r>
        <w:t>Крепление магнитное.</w:t>
      </w:r>
    </w:p>
    <w:p w:rsidR="00D9748D" w:rsidRDefault="000126E4" w:rsidP="00487530">
      <w:pPr>
        <w:pStyle w:val="1"/>
        <w:shd w:val="clear" w:color="auto" w:fill="auto"/>
        <w:ind w:left="23"/>
      </w:pPr>
      <w:r>
        <w:t>Частота проблеска 2-4 Гц.</w:t>
      </w:r>
    </w:p>
    <w:p w:rsidR="00487530" w:rsidRDefault="00F62F66" w:rsidP="00487530">
      <w:pPr>
        <w:pStyle w:val="1"/>
        <w:shd w:val="clear" w:color="auto" w:fill="auto"/>
        <w:ind w:left="23" w:right="2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E66BD4D" wp14:editId="1678E028">
                <wp:simplePos x="0" y="0"/>
                <wp:positionH relativeFrom="margin">
                  <wp:posOffset>4632960</wp:posOffset>
                </wp:positionH>
                <wp:positionV relativeFrom="paragraph">
                  <wp:posOffset>1612900</wp:posOffset>
                </wp:positionV>
                <wp:extent cx="1017905" cy="158750"/>
                <wp:effectExtent l="3810" t="3175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48D" w:rsidRDefault="00D9748D">
                            <w:pPr>
                              <w:pStyle w:val="a4"/>
                              <w:shd w:val="clear" w:color="auto" w:fill="auto"/>
                              <w:spacing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pt;margin-top:127pt;width:80.15pt;height:12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" filled="f" stroked="f">
                <v:textbox style="mso-fit-shape-to-text:t" inset="0,0,0,0">
                  <w:txbxContent>
                    <w:p w:rsidR="00D9748D" w:rsidRDefault="00D9748D">
                      <w:pPr>
                        <w:pStyle w:val="a4"/>
                        <w:shd w:val="clear" w:color="auto" w:fill="auto"/>
                        <w:spacing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26E4">
        <w:t xml:space="preserve">С подключением в прикуриватель автомобиля. </w:t>
      </w:r>
    </w:p>
    <w:p w:rsidR="00D9748D" w:rsidRDefault="000126E4" w:rsidP="00487530">
      <w:pPr>
        <w:pStyle w:val="1"/>
        <w:shd w:val="clear" w:color="auto" w:fill="auto"/>
        <w:ind w:left="23" w:right="260"/>
      </w:pPr>
      <w:r>
        <w:t>Цвет оранжевый.</w:t>
      </w:r>
    </w:p>
    <w:p w:rsidR="00487530" w:rsidRDefault="00487530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87530" w:rsidRDefault="00487530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87530" w:rsidRDefault="00487530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87530" w:rsidRDefault="00487530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  <w:r>
        <w:rPr>
          <w:rStyle w:val="a8"/>
          <w:b/>
          <w:bCs/>
        </w:rPr>
        <w:t>Техническая спецификация по лоту №</w:t>
      </w:r>
      <w:r>
        <w:rPr>
          <w:rStyle w:val="a8"/>
          <w:b/>
          <w:bCs/>
        </w:rPr>
        <w:t>2</w:t>
      </w:r>
    </w:p>
    <w:p w:rsidR="00454EAB" w:rsidRDefault="00454EAB" w:rsidP="00454EAB">
      <w:pPr>
        <w:pStyle w:val="a7"/>
        <w:shd w:val="clear" w:color="auto" w:fill="auto"/>
        <w:tabs>
          <w:tab w:val="right" w:pos="5885"/>
        </w:tabs>
        <w:spacing w:line="240" w:lineRule="auto"/>
        <w:jc w:val="center"/>
        <w:rPr>
          <w:rStyle w:val="a8"/>
          <w:b/>
          <w:bCs/>
        </w:rPr>
      </w:pPr>
    </w:p>
    <w:p w:rsidR="00454EAB" w:rsidRDefault="00454EAB" w:rsidP="00454EAB">
      <w:pPr>
        <w:pStyle w:val="1"/>
        <w:shd w:val="clear" w:color="auto" w:fill="auto"/>
        <w:ind w:left="20"/>
      </w:pPr>
      <w:r>
        <w:t>Проблесковые огни (маяки)</w:t>
      </w:r>
    </w:p>
    <w:p w:rsidR="00454EAB" w:rsidRDefault="00454EAB" w:rsidP="00454EAB">
      <w:pPr>
        <w:pStyle w:val="1"/>
        <w:shd w:val="clear" w:color="auto" w:fill="auto"/>
        <w:ind w:left="20"/>
      </w:pPr>
      <w:r>
        <w:t>Напряжение 12В - 4 шт.</w:t>
      </w:r>
      <w:bookmarkStart w:id="0" w:name="_GoBack"/>
      <w:bookmarkEnd w:id="0"/>
    </w:p>
    <w:p w:rsidR="00454EAB" w:rsidRDefault="00454EAB" w:rsidP="00454EAB">
      <w:pPr>
        <w:pStyle w:val="1"/>
        <w:shd w:val="clear" w:color="auto" w:fill="auto"/>
        <w:ind w:left="20"/>
      </w:pPr>
      <w:r>
        <w:t>Высота 15-20 см, диаметр 10-15 см.</w:t>
      </w:r>
    </w:p>
    <w:p w:rsidR="00454EAB" w:rsidRDefault="00454EAB" w:rsidP="00454EAB">
      <w:pPr>
        <w:pStyle w:val="1"/>
        <w:shd w:val="clear" w:color="auto" w:fill="auto"/>
        <w:ind w:left="20"/>
      </w:pPr>
      <w:r>
        <w:t>Крепление магнитное.</w:t>
      </w:r>
    </w:p>
    <w:p w:rsidR="00454EAB" w:rsidRDefault="00454EAB" w:rsidP="00487530">
      <w:pPr>
        <w:pStyle w:val="1"/>
        <w:shd w:val="clear" w:color="auto" w:fill="auto"/>
        <w:ind w:left="23"/>
      </w:pPr>
      <w:r>
        <w:t>Частота проблеска 2-4 Гц.</w:t>
      </w:r>
    </w:p>
    <w:p w:rsidR="00487530" w:rsidRDefault="00454EAB" w:rsidP="00487530">
      <w:pPr>
        <w:pStyle w:val="1"/>
        <w:shd w:val="clear" w:color="auto" w:fill="auto"/>
        <w:ind w:left="23" w:right="26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9153" behindDoc="1" locked="0" layoutInCell="1" allowOverlap="1" wp14:anchorId="4BCE0765" wp14:editId="39FE8C7A">
                <wp:simplePos x="0" y="0"/>
                <wp:positionH relativeFrom="margin">
                  <wp:posOffset>4632960</wp:posOffset>
                </wp:positionH>
                <wp:positionV relativeFrom="paragraph">
                  <wp:posOffset>1612900</wp:posOffset>
                </wp:positionV>
                <wp:extent cx="1017905" cy="158750"/>
                <wp:effectExtent l="3810" t="3175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EAB" w:rsidRDefault="00454EAB" w:rsidP="00454EAB">
                            <w:pPr>
                              <w:pStyle w:val="a4"/>
                              <w:shd w:val="clear" w:color="auto" w:fill="auto"/>
                              <w:spacing w:line="2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8pt;margin-top:127pt;width:80.15pt;height:12.5pt;z-index:-12582732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JUsA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" filled="f" stroked="f">
                <v:textbox style="mso-fit-shape-to-text:t" inset="0,0,0,0">
                  <w:txbxContent>
                    <w:p w:rsidR="00454EAB" w:rsidRDefault="00454EAB" w:rsidP="00454EAB">
                      <w:pPr>
                        <w:pStyle w:val="a4"/>
                        <w:shd w:val="clear" w:color="auto" w:fill="auto"/>
                        <w:spacing w:line="2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С подключением в прикуриватель автомобиля. </w:t>
      </w:r>
    </w:p>
    <w:p w:rsidR="00454EAB" w:rsidRDefault="00454EAB" w:rsidP="00487530">
      <w:pPr>
        <w:pStyle w:val="1"/>
        <w:shd w:val="clear" w:color="auto" w:fill="auto"/>
        <w:ind w:left="23" w:right="260"/>
      </w:pPr>
      <w:r>
        <w:t>Цвет оранжевый.</w:t>
      </w:r>
    </w:p>
    <w:p w:rsidR="00D9748D" w:rsidRDefault="00D9748D">
      <w:pPr>
        <w:spacing w:line="240" w:lineRule="exact"/>
        <w:rPr>
          <w:sz w:val="19"/>
          <w:szCs w:val="19"/>
        </w:rPr>
      </w:pPr>
    </w:p>
    <w:p w:rsidR="00D9748D" w:rsidRDefault="00D9748D">
      <w:pPr>
        <w:spacing w:line="240" w:lineRule="exact"/>
        <w:rPr>
          <w:sz w:val="19"/>
          <w:szCs w:val="19"/>
        </w:rPr>
      </w:pPr>
    </w:p>
    <w:p w:rsidR="00D9748D" w:rsidRDefault="00D9748D">
      <w:pPr>
        <w:spacing w:before="27" w:after="27" w:line="240" w:lineRule="exact"/>
        <w:rPr>
          <w:sz w:val="19"/>
          <w:szCs w:val="19"/>
        </w:rPr>
      </w:pPr>
    </w:p>
    <w:p w:rsidR="00D9748D" w:rsidRDefault="00D9748D">
      <w:pPr>
        <w:rPr>
          <w:sz w:val="2"/>
          <w:szCs w:val="2"/>
        </w:rPr>
        <w:sectPr w:rsidR="00D9748D" w:rsidSect="00454EAB">
          <w:type w:val="continuous"/>
          <w:pgSz w:w="16838" w:h="23810"/>
          <w:pgMar w:top="0" w:right="0" w:bottom="0" w:left="2977" w:header="0" w:footer="3" w:gutter="0"/>
          <w:cols w:space="720"/>
          <w:noEndnote/>
          <w:docGrid w:linePitch="360"/>
        </w:sectPr>
      </w:pPr>
    </w:p>
    <w:p w:rsidR="00D9748D" w:rsidRDefault="00F62F66" w:rsidP="00F62987">
      <w:pPr>
        <w:framePr w:h="9475" w:wrap="notBeside" w:vAnchor="text" w:hAnchor="text" w:xAlign="center" w:y="1"/>
        <w:ind w:left="284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5EAC11E5" wp14:editId="0A375C74">
            <wp:extent cx="4460875" cy="6019165"/>
            <wp:effectExtent l="0" t="0" r="0" b="635"/>
            <wp:docPr id="2" name="Рисунок 1" descr="C:\Users\OZS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S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8D" w:rsidRDefault="00D9748D">
      <w:pPr>
        <w:rPr>
          <w:sz w:val="2"/>
          <w:szCs w:val="2"/>
        </w:rPr>
      </w:pPr>
    </w:p>
    <w:p w:rsidR="00D9748D" w:rsidRDefault="00D9748D">
      <w:pPr>
        <w:rPr>
          <w:sz w:val="2"/>
          <w:szCs w:val="2"/>
        </w:rPr>
      </w:pPr>
    </w:p>
    <w:sectPr w:rsidR="00D9748D">
      <w:type w:val="continuous"/>
      <w:pgSz w:w="16838" w:h="23810"/>
      <w:pgMar w:top="4138" w:right="4752" w:bottom="3495" w:left="5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6C" w:rsidRDefault="007A4D6C">
      <w:r>
        <w:separator/>
      </w:r>
    </w:p>
  </w:endnote>
  <w:endnote w:type="continuationSeparator" w:id="0">
    <w:p w:rsidR="007A4D6C" w:rsidRDefault="007A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6C" w:rsidRDefault="007A4D6C"/>
  </w:footnote>
  <w:footnote w:type="continuationSeparator" w:id="0">
    <w:p w:rsidR="007A4D6C" w:rsidRDefault="007A4D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8D"/>
    <w:rsid w:val="000126E4"/>
    <w:rsid w:val="00454EAB"/>
    <w:rsid w:val="00487530"/>
    <w:rsid w:val="007A4D6C"/>
    <w:rsid w:val="00880139"/>
    <w:rsid w:val="00D9748D"/>
    <w:rsid w:val="00F62987"/>
    <w:rsid w:val="00F62F66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80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139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01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0139"/>
    <w:rPr>
      <w:color w:val="000000"/>
    </w:rPr>
  </w:style>
  <w:style w:type="paragraph" w:styleId="ad">
    <w:name w:val="footer"/>
    <w:basedOn w:val="a"/>
    <w:link w:val="ae"/>
    <w:uiPriority w:val="99"/>
    <w:unhideWhenUsed/>
    <w:rsid w:val="008801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01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80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139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01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0139"/>
    <w:rPr>
      <w:color w:val="000000"/>
    </w:rPr>
  </w:style>
  <w:style w:type="paragraph" w:styleId="ad">
    <w:name w:val="footer"/>
    <w:basedOn w:val="a"/>
    <w:link w:val="ae"/>
    <w:uiPriority w:val="99"/>
    <w:unhideWhenUsed/>
    <w:rsid w:val="008801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01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6</cp:revision>
  <dcterms:created xsi:type="dcterms:W3CDTF">2015-10-16T10:23:00Z</dcterms:created>
  <dcterms:modified xsi:type="dcterms:W3CDTF">2015-10-16T10:29:00Z</dcterms:modified>
</cp:coreProperties>
</file>